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009" w:rsidRPr="005D246B" w:rsidRDefault="00B12009" w:rsidP="00EC7992">
      <w:pPr>
        <w:pStyle w:val="Bezodstpw"/>
        <w:rPr>
          <w:rFonts w:cstheme="minorHAnsi"/>
          <w:b/>
          <w:shd w:val="clear" w:color="auto" w:fill="FFFFFF"/>
        </w:rPr>
      </w:pPr>
    </w:p>
    <w:p w:rsidR="00B66E5B" w:rsidRPr="005D246B" w:rsidRDefault="00B66E5B" w:rsidP="00B66E5B">
      <w:pPr>
        <w:pStyle w:val="Bezodstpw"/>
        <w:rPr>
          <w:rFonts w:cstheme="minorHAnsi"/>
          <w:b/>
          <w:shd w:val="clear" w:color="auto" w:fill="FFFFFF"/>
        </w:rPr>
      </w:pPr>
      <w:r w:rsidRPr="005D246B">
        <w:rPr>
          <w:rFonts w:cstheme="minorHAnsi"/>
          <w:b/>
          <w:shd w:val="clear" w:color="auto" w:fill="FFFFFF"/>
        </w:rPr>
        <w:t>Szpital Specjalistyczny w Zabrzu Sp. z o.o.</w:t>
      </w:r>
    </w:p>
    <w:p w:rsidR="00B66E5B" w:rsidRPr="005D246B" w:rsidRDefault="00B66E5B" w:rsidP="00B66E5B">
      <w:pPr>
        <w:pStyle w:val="Bezodstpw"/>
        <w:rPr>
          <w:rFonts w:cstheme="minorHAnsi"/>
          <w:b/>
        </w:rPr>
      </w:pPr>
      <w:r w:rsidRPr="005D246B">
        <w:rPr>
          <w:rFonts w:cstheme="minorHAnsi"/>
          <w:b/>
          <w:shd w:val="clear" w:color="auto" w:fill="FFFFFF"/>
        </w:rPr>
        <w:t>ul. M. Curie-Skłodowskiej 10</w:t>
      </w:r>
    </w:p>
    <w:p w:rsidR="00B66E5B" w:rsidRPr="005D246B" w:rsidRDefault="00B66E5B" w:rsidP="00B66E5B">
      <w:pPr>
        <w:pStyle w:val="Bezodstpw"/>
        <w:rPr>
          <w:rFonts w:cstheme="minorHAnsi"/>
          <w:b/>
          <w:shd w:val="clear" w:color="auto" w:fill="FFFFFF"/>
        </w:rPr>
      </w:pPr>
      <w:r w:rsidRPr="005D246B">
        <w:rPr>
          <w:rFonts w:cstheme="minorHAnsi"/>
          <w:b/>
          <w:shd w:val="clear" w:color="auto" w:fill="FFFFFF"/>
        </w:rPr>
        <w:t>41-800 Zabrze</w:t>
      </w:r>
    </w:p>
    <w:p w:rsidR="00B66E5B" w:rsidRPr="005D246B" w:rsidRDefault="00B66E5B" w:rsidP="00B66E5B">
      <w:pPr>
        <w:pStyle w:val="Bezodstpw"/>
        <w:rPr>
          <w:rFonts w:cstheme="minorHAnsi"/>
          <w:b/>
          <w:shd w:val="clear" w:color="auto" w:fill="FFFFFF"/>
        </w:rPr>
      </w:pP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SPECYFIKACJA ISTOTNYCH WARUNKÓW ZAMÓWIENIA</w:t>
      </w: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(W SKRÓCIE: SIWZ)</w:t>
      </w:r>
    </w:p>
    <w:p w:rsidR="00B66E5B" w:rsidRPr="005D246B" w:rsidRDefault="00B66E5B" w:rsidP="00B66E5B">
      <w:pPr>
        <w:autoSpaceDE w:val="0"/>
        <w:autoSpaceDN w:val="0"/>
        <w:adjustRightInd w:val="0"/>
        <w:spacing w:after="0" w:line="240" w:lineRule="auto"/>
        <w:jc w:val="center"/>
        <w:rPr>
          <w:rFonts w:cstheme="minorHAnsi"/>
          <w:b/>
          <w:bCs/>
          <w:i/>
          <w:iCs/>
        </w:rPr>
      </w:pPr>
      <w:r w:rsidRPr="005D246B">
        <w:rPr>
          <w:rFonts w:cstheme="minorHAnsi"/>
          <w:b/>
          <w:bCs/>
          <w:i/>
          <w:iCs/>
        </w:rPr>
        <w:t>dla zamówienia o nazwie:</w:t>
      </w:r>
    </w:p>
    <w:p w:rsidR="00B66E5B" w:rsidRPr="005D246B" w:rsidRDefault="00B66E5B" w:rsidP="00B66E5B">
      <w:pPr>
        <w:autoSpaceDE w:val="0"/>
        <w:autoSpaceDN w:val="0"/>
        <w:adjustRightInd w:val="0"/>
        <w:spacing w:after="0" w:line="240" w:lineRule="auto"/>
        <w:jc w:val="center"/>
        <w:rPr>
          <w:rFonts w:cstheme="minorHAnsi"/>
          <w:b/>
          <w:bCs/>
          <w:i/>
          <w:iCs/>
        </w:rPr>
      </w:pPr>
    </w:p>
    <w:p w:rsidR="00546B1F" w:rsidRPr="005D246B" w:rsidRDefault="00546B1F" w:rsidP="00546B1F">
      <w:pPr>
        <w:autoSpaceDE w:val="0"/>
        <w:autoSpaceDN w:val="0"/>
        <w:adjustRightInd w:val="0"/>
        <w:spacing w:after="0" w:line="240" w:lineRule="auto"/>
        <w:jc w:val="both"/>
        <w:rPr>
          <w:b/>
          <w:bCs/>
        </w:rPr>
      </w:pPr>
      <w:r w:rsidRPr="005D246B">
        <w:rPr>
          <w:b/>
          <w:bCs/>
        </w:rPr>
        <w:t xml:space="preserve">Dostawa sprzętu medycznego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w:t>
      </w:r>
      <w:r w:rsidR="00CE6398" w:rsidRPr="005D246B">
        <w:rPr>
          <w:b/>
          <w:bCs/>
        </w:rPr>
        <w:br/>
      </w:r>
      <w:r w:rsidRPr="005D246B">
        <w:rPr>
          <w:b/>
          <w:bCs/>
        </w:rPr>
        <w:t>Sygn. sprawy DZP/20PN/2018</w:t>
      </w:r>
    </w:p>
    <w:p w:rsidR="00546B1F" w:rsidRPr="005D246B" w:rsidRDefault="00546B1F" w:rsidP="00B66E5B">
      <w:pPr>
        <w:autoSpaceDE w:val="0"/>
        <w:autoSpaceDN w:val="0"/>
        <w:adjustRightInd w:val="0"/>
        <w:spacing w:after="0" w:line="240" w:lineRule="auto"/>
        <w:rPr>
          <w:b/>
          <w:bCs/>
        </w:rPr>
      </w:pPr>
    </w:p>
    <w:p w:rsidR="00B66E5B" w:rsidRPr="005D246B" w:rsidRDefault="00B66E5B" w:rsidP="00B66E5B">
      <w:pPr>
        <w:autoSpaceDE w:val="0"/>
        <w:autoSpaceDN w:val="0"/>
        <w:adjustRightInd w:val="0"/>
        <w:spacing w:after="0" w:line="240" w:lineRule="auto"/>
        <w:rPr>
          <w:rFonts w:cstheme="minorHAnsi"/>
          <w:b/>
          <w:bCs/>
        </w:rPr>
      </w:pPr>
      <w:r w:rsidRPr="005D246B">
        <w:rPr>
          <w:rFonts w:cstheme="minorHAnsi"/>
          <w:b/>
          <w:bCs/>
        </w:rPr>
        <w:t>Zawartość specyfikacji:</w:t>
      </w: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tabs>
          <w:tab w:val="left" w:pos="2268"/>
        </w:tabs>
        <w:autoSpaceDE w:val="0"/>
        <w:autoSpaceDN w:val="0"/>
        <w:adjustRightInd w:val="0"/>
        <w:spacing w:after="0" w:line="480" w:lineRule="auto"/>
        <w:ind w:left="2268" w:hanging="2268"/>
        <w:rPr>
          <w:rFonts w:cstheme="minorHAnsi"/>
        </w:rPr>
      </w:pPr>
      <w:r w:rsidRPr="005D246B">
        <w:rPr>
          <w:rFonts w:cstheme="minorHAnsi"/>
        </w:rPr>
        <w:t>1. Postanowienia SIWZ       Str. 1 -2</w:t>
      </w:r>
      <w:r w:rsidR="007A78C5" w:rsidRPr="005D246B">
        <w:rPr>
          <w:rFonts w:cstheme="minorHAnsi"/>
        </w:rPr>
        <w:t>6</w:t>
      </w:r>
      <w:r w:rsidRPr="005D246B">
        <w:rPr>
          <w:rFonts w:cstheme="minorHAnsi"/>
        </w:rPr>
        <w:tab/>
        <w:t>Rozdziały od I do XXIX</w:t>
      </w:r>
    </w:p>
    <w:p w:rsidR="00B66E5B" w:rsidRPr="005D246B" w:rsidRDefault="00B66E5B" w:rsidP="00B66E5B">
      <w:pPr>
        <w:autoSpaceDE w:val="0"/>
        <w:autoSpaceDN w:val="0"/>
        <w:adjustRightInd w:val="0"/>
        <w:spacing w:after="0" w:line="480" w:lineRule="auto"/>
        <w:rPr>
          <w:rFonts w:cstheme="minorHAnsi"/>
        </w:rPr>
      </w:pPr>
      <w:r w:rsidRPr="005D246B">
        <w:rPr>
          <w:rFonts w:cstheme="minorHAnsi"/>
        </w:rPr>
        <w:t xml:space="preserve">2. Załącznik nr 1 </w:t>
      </w:r>
      <w:r w:rsidRPr="005D246B">
        <w:rPr>
          <w:rFonts w:cstheme="minorHAnsi"/>
        </w:rPr>
        <w:tab/>
        <w:t xml:space="preserve">     Str. 2</w:t>
      </w:r>
      <w:r w:rsidR="007A78C5" w:rsidRPr="005D246B">
        <w:rPr>
          <w:rFonts w:cstheme="minorHAnsi"/>
        </w:rPr>
        <w:t>7</w:t>
      </w:r>
      <w:r w:rsidRPr="005D246B">
        <w:rPr>
          <w:rFonts w:cstheme="minorHAnsi"/>
        </w:rPr>
        <w:t xml:space="preserve"> – </w:t>
      </w:r>
      <w:r w:rsidR="007A78C5" w:rsidRPr="005D246B">
        <w:rPr>
          <w:rFonts w:cstheme="minorHAnsi"/>
        </w:rPr>
        <w:t>30</w:t>
      </w:r>
      <w:r w:rsidRPr="005D246B">
        <w:rPr>
          <w:rFonts w:cstheme="minorHAnsi"/>
        </w:rPr>
        <w:tab/>
        <w:t>Formularz oferty</w:t>
      </w:r>
    </w:p>
    <w:p w:rsidR="00B66E5B" w:rsidRPr="005D246B" w:rsidRDefault="00B66E5B" w:rsidP="00B66E5B">
      <w:pPr>
        <w:pStyle w:val="Bezodstpw"/>
        <w:tabs>
          <w:tab w:val="left" w:pos="3544"/>
        </w:tabs>
        <w:ind w:left="3540" w:hanging="3540"/>
      </w:pPr>
      <w:r w:rsidRPr="005D246B">
        <w:t>3. Załącznik nr 2</w:t>
      </w:r>
      <w:r w:rsidRPr="005D246B">
        <w:tab/>
      </w:r>
      <w:r w:rsidRPr="005D246B">
        <w:tab/>
        <w:t>Formularz Jednolitego Europejskiego Dokumentu Zamówienia</w:t>
      </w:r>
    </w:p>
    <w:p w:rsidR="00B66E5B" w:rsidRPr="005D246B" w:rsidRDefault="00B66E5B" w:rsidP="00B66E5B">
      <w:pPr>
        <w:pStyle w:val="Bezodstpw"/>
      </w:pPr>
    </w:p>
    <w:p w:rsidR="00B66E5B" w:rsidRPr="005D246B" w:rsidRDefault="00B66E5B" w:rsidP="00B66E5B">
      <w:pPr>
        <w:tabs>
          <w:tab w:val="left" w:pos="2127"/>
        </w:tabs>
        <w:autoSpaceDE w:val="0"/>
        <w:autoSpaceDN w:val="0"/>
        <w:adjustRightInd w:val="0"/>
        <w:spacing w:after="0" w:line="240" w:lineRule="auto"/>
        <w:ind w:left="3261" w:hanging="3261"/>
        <w:rPr>
          <w:rFonts w:cstheme="minorHAnsi"/>
        </w:rPr>
      </w:pPr>
      <w:r w:rsidRPr="005D246B">
        <w:rPr>
          <w:rFonts w:cstheme="minorHAnsi"/>
        </w:rPr>
        <w:t>4. Załącznik nr 3</w:t>
      </w:r>
      <w:r w:rsidRPr="005D246B">
        <w:rPr>
          <w:rFonts w:cstheme="minorHAnsi"/>
        </w:rPr>
        <w:tab/>
        <w:t xml:space="preserve">      Str. </w:t>
      </w:r>
      <w:r w:rsidR="007A78C5" w:rsidRPr="005D246B">
        <w:rPr>
          <w:rFonts w:cstheme="minorHAnsi"/>
        </w:rPr>
        <w:t>31</w:t>
      </w:r>
      <w:r w:rsidRPr="005D246B">
        <w:rPr>
          <w:rFonts w:cstheme="minorHAnsi"/>
        </w:rPr>
        <w:tab/>
      </w:r>
      <w:r w:rsidRPr="005D246B">
        <w:rPr>
          <w:rFonts w:cstheme="minorHAnsi"/>
        </w:rPr>
        <w:tab/>
        <w:t>Informacja w sprawie grupy kapitałowej</w:t>
      </w:r>
    </w:p>
    <w:p w:rsidR="00B66E5B" w:rsidRPr="005D246B" w:rsidRDefault="00B66E5B" w:rsidP="00B66E5B">
      <w:pPr>
        <w:tabs>
          <w:tab w:val="left" w:pos="2127"/>
        </w:tabs>
        <w:autoSpaceDE w:val="0"/>
        <w:autoSpaceDN w:val="0"/>
        <w:adjustRightInd w:val="0"/>
        <w:spacing w:after="0" w:line="240" w:lineRule="auto"/>
        <w:ind w:left="3261" w:hanging="3261"/>
        <w:rPr>
          <w:rFonts w:cstheme="minorHAnsi"/>
        </w:rPr>
      </w:pPr>
    </w:p>
    <w:p w:rsidR="00B66E5B" w:rsidRPr="005D246B" w:rsidRDefault="00B66E5B" w:rsidP="00B66E5B">
      <w:pPr>
        <w:autoSpaceDE w:val="0"/>
        <w:autoSpaceDN w:val="0"/>
        <w:adjustRightInd w:val="0"/>
        <w:spacing w:after="0" w:line="480" w:lineRule="auto"/>
        <w:rPr>
          <w:rFonts w:cstheme="minorHAnsi"/>
        </w:rPr>
      </w:pPr>
      <w:r w:rsidRPr="005D246B">
        <w:rPr>
          <w:rFonts w:cstheme="minorHAnsi"/>
        </w:rPr>
        <w:t>5. Załącznik nr 4</w:t>
      </w:r>
      <w:r w:rsidRPr="005D246B">
        <w:rPr>
          <w:rFonts w:cstheme="minorHAnsi"/>
        </w:rPr>
        <w:tab/>
        <w:t xml:space="preserve">      Str. </w:t>
      </w:r>
      <w:r w:rsidR="007A78C5" w:rsidRPr="005D246B">
        <w:rPr>
          <w:rFonts w:cstheme="minorHAnsi"/>
        </w:rPr>
        <w:t xml:space="preserve">32 </w:t>
      </w:r>
      <w:r w:rsidR="00610BAD">
        <w:rPr>
          <w:rFonts w:cstheme="minorHAnsi"/>
        </w:rPr>
        <w:t>- 38</w:t>
      </w:r>
      <w:r w:rsidRPr="005D246B">
        <w:rPr>
          <w:rFonts w:cstheme="minorHAnsi"/>
        </w:rPr>
        <w:tab/>
        <w:t>Wzór umowy</w:t>
      </w:r>
    </w:p>
    <w:p w:rsidR="00B66E5B" w:rsidRPr="005D246B" w:rsidRDefault="00B66E5B" w:rsidP="00B66E5B">
      <w:pPr>
        <w:pStyle w:val="Bezodstpw"/>
        <w:tabs>
          <w:tab w:val="left" w:pos="3544"/>
        </w:tabs>
        <w:ind w:left="3544" w:hanging="3544"/>
      </w:pPr>
      <w:r w:rsidRPr="005D246B">
        <w:t xml:space="preserve">6. Załącznik nr 5                    </w:t>
      </w:r>
      <w:r w:rsidRPr="005D246B">
        <w:tab/>
        <w:t>Opis przedmiotu zamówienia – Formularz asortymentowo-cenowy</w:t>
      </w:r>
    </w:p>
    <w:p w:rsidR="00B66E5B" w:rsidRPr="005D246B" w:rsidRDefault="00B66E5B" w:rsidP="00B66E5B">
      <w:pPr>
        <w:pStyle w:val="Bezodstpw"/>
        <w:tabs>
          <w:tab w:val="left" w:pos="3544"/>
        </w:tabs>
        <w:ind w:left="3544" w:hanging="3544"/>
      </w:pPr>
    </w:p>
    <w:p w:rsidR="00B66E5B" w:rsidRPr="005D246B" w:rsidRDefault="00B66E5B" w:rsidP="00B66E5B">
      <w:pPr>
        <w:tabs>
          <w:tab w:val="left" w:pos="2410"/>
        </w:tabs>
        <w:autoSpaceDE w:val="0"/>
        <w:autoSpaceDN w:val="0"/>
        <w:adjustRightInd w:val="0"/>
        <w:spacing w:after="0" w:line="480" w:lineRule="auto"/>
        <w:rPr>
          <w:rFonts w:cstheme="minorHAnsi"/>
        </w:rPr>
      </w:pPr>
      <w:r w:rsidRPr="005D246B">
        <w:rPr>
          <w:rFonts w:cstheme="minorHAnsi"/>
        </w:rPr>
        <w:t xml:space="preserve">7. Załącznik nr </w:t>
      </w:r>
      <w:r w:rsidR="0027598D" w:rsidRPr="005D246B">
        <w:rPr>
          <w:rFonts w:cstheme="minorHAnsi"/>
        </w:rPr>
        <w:t>6</w:t>
      </w:r>
      <w:r w:rsidRPr="005D246B">
        <w:rPr>
          <w:rFonts w:cstheme="minorHAnsi"/>
        </w:rPr>
        <w:t xml:space="preserve"> </w:t>
      </w:r>
      <w:r w:rsidRPr="005D246B">
        <w:rPr>
          <w:rFonts w:cstheme="minorHAnsi"/>
        </w:rPr>
        <w:tab/>
      </w:r>
      <w:r w:rsidRPr="005D246B">
        <w:rPr>
          <w:rFonts w:cstheme="minorHAnsi"/>
        </w:rPr>
        <w:tab/>
      </w:r>
      <w:r w:rsidRPr="005D246B">
        <w:rPr>
          <w:rFonts w:cstheme="minorHAnsi"/>
        </w:rPr>
        <w:tab/>
        <w:t xml:space="preserve">Parametry techniczne sprzętu (dla Pakietów nr  </w:t>
      </w:r>
      <w:r w:rsidR="00932758" w:rsidRPr="005D246B">
        <w:rPr>
          <w:rFonts w:cstheme="minorHAnsi"/>
        </w:rPr>
        <w:t>1 - 3</w:t>
      </w:r>
      <w:r w:rsidRPr="005D246B">
        <w:rPr>
          <w:rFonts w:cstheme="minorHAnsi"/>
        </w:rPr>
        <w:t>)</w:t>
      </w:r>
    </w:p>
    <w:p w:rsidR="00B66E5B" w:rsidRPr="005D246B" w:rsidRDefault="00B66E5B" w:rsidP="00B66E5B">
      <w:pPr>
        <w:autoSpaceDE w:val="0"/>
        <w:autoSpaceDN w:val="0"/>
        <w:adjustRightInd w:val="0"/>
        <w:spacing w:after="0" w:line="480" w:lineRule="auto"/>
        <w:rPr>
          <w:rFonts w:cstheme="minorHAnsi"/>
        </w:rPr>
      </w:pPr>
    </w:p>
    <w:p w:rsidR="00B66E5B" w:rsidRPr="005D246B" w:rsidRDefault="00B66E5B" w:rsidP="00B66E5B">
      <w:pPr>
        <w:autoSpaceDE w:val="0"/>
        <w:autoSpaceDN w:val="0"/>
        <w:adjustRightInd w:val="0"/>
        <w:spacing w:after="0" w:line="480" w:lineRule="auto"/>
        <w:rPr>
          <w:rFonts w:cstheme="minorHAnsi"/>
        </w:rPr>
      </w:pPr>
      <w:r w:rsidRPr="005D246B">
        <w:rPr>
          <w:rFonts w:cstheme="minorHAnsi"/>
        </w:rPr>
        <w:t xml:space="preserve">Specyfikacja istotnych warunków zamówienia zawiera </w:t>
      </w:r>
      <w:r w:rsidR="00BB58D3" w:rsidRPr="005D246B">
        <w:rPr>
          <w:rFonts w:cstheme="minorHAnsi"/>
        </w:rPr>
        <w:t xml:space="preserve">37 </w:t>
      </w:r>
      <w:r w:rsidRPr="005D246B">
        <w:rPr>
          <w:rFonts w:cstheme="minorHAnsi"/>
        </w:rPr>
        <w:t>stron.</w:t>
      </w: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ind w:left="3540" w:firstLine="708"/>
        <w:rPr>
          <w:rFonts w:cstheme="minorHAnsi"/>
          <w:b/>
          <w:bCs/>
        </w:rPr>
      </w:pPr>
      <w:r w:rsidRPr="005D246B">
        <w:rPr>
          <w:rFonts w:cstheme="minorHAnsi"/>
          <w:b/>
          <w:bCs/>
        </w:rPr>
        <w:t>Zatwierdzona przez:</w:t>
      </w:r>
    </w:p>
    <w:p w:rsidR="00B66E5B" w:rsidRPr="001F303D" w:rsidRDefault="00B66E5B" w:rsidP="00B66E5B">
      <w:pPr>
        <w:autoSpaceDE w:val="0"/>
        <w:autoSpaceDN w:val="0"/>
        <w:adjustRightInd w:val="0"/>
        <w:spacing w:after="0" w:line="240" w:lineRule="auto"/>
        <w:ind w:left="3540" w:firstLine="708"/>
        <w:rPr>
          <w:rFonts w:cstheme="minorHAnsi"/>
          <w:color w:val="FF0000"/>
        </w:rPr>
      </w:pPr>
      <w:r w:rsidRPr="005D246B">
        <w:rPr>
          <w:rFonts w:cstheme="minorHAnsi"/>
        </w:rPr>
        <w:t xml:space="preserve">Zabrze dnia. </w:t>
      </w:r>
      <w:r w:rsidR="003628A9">
        <w:rPr>
          <w:rFonts w:cstheme="minorHAnsi"/>
          <w:color w:val="FF0000"/>
        </w:rPr>
        <w:t>13.11</w:t>
      </w:r>
      <w:r w:rsidR="006F782A" w:rsidRPr="001F303D">
        <w:rPr>
          <w:rFonts w:cstheme="minorHAnsi"/>
          <w:color w:val="FF0000"/>
        </w:rPr>
        <w:t>.2018</w:t>
      </w:r>
    </w:p>
    <w:p w:rsidR="00B66E5B" w:rsidRPr="005D246B" w:rsidRDefault="00B66E5B" w:rsidP="00B66E5B">
      <w:pPr>
        <w:autoSpaceDE w:val="0"/>
        <w:autoSpaceDN w:val="0"/>
        <w:adjustRightInd w:val="0"/>
        <w:spacing w:after="0" w:line="240" w:lineRule="auto"/>
        <w:ind w:left="3540" w:firstLine="708"/>
        <w:rPr>
          <w:rFonts w:cstheme="minorHAnsi"/>
        </w:rPr>
      </w:pPr>
    </w:p>
    <w:p w:rsidR="00B66E5B" w:rsidRPr="005D246B" w:rsidRDefault="00B66E5B" w:rsidP="00B66E5B">
      <w:pPr>
        <w:autoSpaceDE w:val="0"/>
        <w:autoSpaceDN w:val="0"/>
        <w:adjustRightInd w:val="0"/>
        <w:spacing w:after="0" w:line="240" w:lineRule="auto"/>
        <w:ind w:left="3540" w:firstLine="708"/>
        <w:rPr>
          <w:rFonts w:cstheme="minorHAnsi"/>
        </w:rPr>
      </w:pPr>
    </w:p>
    <w:p w:rsidR="00B66E5B" w:rsidRPr="005D246B" w:rsidRDefault="00B66E5B" w:rsidP="00B66E5B">
      <w:pPr>
        <w:autoSpaceDE w:val="0"/>
        <w:autoSpaceDN w:val="0"/>
        <w:adjustRightInd w:val="0"/>
        <w:spacing w:after="0" w:line="240" w:lineRule="auto"/>
        <w:ind w:left="3540" w:firstLine="708"/>
        <w:rPr>
          <w:rFonts w:cstheme="minorHAnsi"/>
        </w:rPr>
      </w:pPr>
    </w:p>
    <w:p w:rsidR="00B66E5B" w:rsidRPr="005D246B" w:rsidRDefault="00B66E5B" w:rsidP="00B66E5B">
      <w:pPr>
        <w:autoSpaceDE w:val="0"/>
        <w:autoSpaceDN w:val="0"/>
        <w:adjustRightInd w:val="0"/>
        <w:spacing w:after="0" w:line="240" w:lineRule="auto"/>
        <w:ind w:left="3540" w:firstLine="708"/>
        <w:rPr>
          <w:rFonts w:cstheme="minorHAnsi"/>
        </w:rPr>
      </w:pPr>
      <w:r w:rsidRPr="005D246B">
        <w:rPr>
          <w:rFonts w:cstheme="minorHAnsi"/>
        </w:rPr>
        <w:t>……………………………………………</w:t>
      </w:r>
    </w:p>
    <w:p w:rsidR="00B66E5B" w:rsidRPr="005D246B" w:rsidRDefault="00B66E5B" w:rsidP="00B66E5B">
      <w:pPr>
        <w:autoSpaceDE w:val="0"/>
        <w:autoSpaceDN w:val="0"/>
        <w:adjustRightInd w:val="0"/>
        <w:spacing w:after="0" w:line="240" w:lineRule="auto"/>
        <w:ind w:left="4248"/>
        <w:rPr>
          <w:rFonts w:cstheme="minorHAnsi"/>
        </w:rPr>
      </w:pPr>
      <w:r w:rsidRPr="005D246B">
        <w:rPr>
          <w:rFonts w:cstheme="minorHAnsi"/>
        </w:rPr>
        <w:t>(podpis Kierownika Zamawiającego</w:t>
      </w:r>
    </w:p>
    <w:p w:rsidR="00B66E5B" w:rsidRPr="005D246B" w:rsidRDefault="00B66E5B" w:rsidP="00B66E5B">
      <w:pPr>
        <w:ind w:left="3540" w:firstLine="708"/>
        <w:rPr>
          <w:rFonts w:cstheme="minorHAnsi"/>
        </w:rPr>
      </w:pPr>
      <w:r w:rsidRPr="005D246B">
        <w:rPr>
          <w:rFonts w:cstheme="minorHAnsi"/>
        </w:rPr>
        <w:t>lub osoby upoważnionej)</w:t>
      </w:r>
    </w:p>
    <w:p w:rsidR="00B66E5B" w:rsidRPr="005D246B" w:rsidRDefault="00B66E5B" w:rsidP="00B66E5B">
      <w:pPr>
        <w:autoSpaceDE w:val="0"/>
        <w:autoSpaceDN w:val="0"/>
        <w:adjustRightInd w:val="0"/>
        <w:spacing w:after="0" w:line="240" w:lineRule="auto"/>
        <w:jc w:val="center"/>
        <w:rPr>
          <w:rFonts w:cstheme="minorHAnsi"/>
          <w:b/>
          <w:bCs/>
        </w:rPr>
      </w:pP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POSTANOWIENIA</w:t>
      </w: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SPECYFIKACJI ISTOTNYCH WARUNKÓW ZAMÓWIENIA</w:t>
      </w: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(SIWZ)</w:t>
      </w: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rPr>
          <w:rFonts w:cstheme="minorHAnsi"/>
          <w:b/>
          <w:bCs/>
        </w:rPr>
      </w:pPr>
      <w:r w:rsidRPr="005D246B">
        <w:rPr>
          <w:rFonts w:cstheme="minorHAnsi"/>
          <w:b/>
          <w:bCs/>
        </w:rPr>
        <w:t>ROZDZIAŁ I. ZAMAWIAJĄCY (NAZWA I ADRES)</w:t>
      </w:r>
    </w:p>
    <w:p w:rsidR="00B66E5B" w:rsidRPr="005D246B" w:rsidRDefault="00B66E5B" w:rsidP="00B66E5B">
      <w:pPr>
        <w:pStyle w:val="Bezodstpw"/>
        <w:rPr>
          <w:rFonts w:cstheme="minorHAnsi"/>
          <w:shd w:val="clear" w:color="auto" w:fill="FFFFFF"/>
        </w:rPr>
      </w:pPr>
      <w:r w:rsidRPr="005D246B">
        <w:rPr>
          <w:rFonts w:cstheme="minorHAnsi"/>
          <w:shd w:val="clear" w:color="auto" w:fill="FFFFFF"/>
        </w:rPr>
        <w:t>Szpital Specjalistyczny w Zabrzu Sp. z o.o.</w:t>
      </w:r>
    </w:p>
    <w:p w:rsidR="00B66E5B" w:rsidRPr="005D246B" w:rsidRDefault="00B66E5B" w:rsidP="00B66E5B">
      <w:pPr>
        <w:pStyle w:val="Bezodstpw"/>
        <w:rPr>
          <w:rFonts w:cstheme="minorHAnsi"/>
        </w:rPr>
      </w:pPr>
      <w:r w:rsidRPr="005D246B">
        <w:rPr>
          <w:rFonts w:cstheme="minorHAnsi"/>
          <w:shd w:val="clear" w:color="auto" w:fill="FFFFFF"/>
        </w:rPr>
        <w:t>ul. M. Curie-Skłodowskiej 10</w:t>
      </w:r>
    </w:p>
    <w:p w:rsidR="00B66E5B" w:rsidRPr="005D246B" w:rsidRDefault="00B66E5B" w:rsidP="00B66E5B">
      <w:pPr>
        <w:pStyle w:val="Bezodstpw"/>
        <w:rPr>
          <w:rFonts w:cstheme="minorHAnsi"/>
          <w:shd w:val="clear" w:color="auto" w:fill="FFFFFF"/>
        </w:rPr>
      </w:pPr>
      <w:r w:rsidRPr="005D246B">
        <w:rPr>
          <w:rFonts w:cstheme="minorHAnsi"/>
          <w:shd w:val="clear" w:color="auto" w:fill="FFFFFF"/>
        </w:rPr>
        <w:t>41-800Zabrze</w:t>
      </w:r>
    </w:p>
    <w:p w:rsidR="00B66E5B" w:rsidRPr="005D246B" w:rsidRDefault="00B66E5B" w:rsidP="00B66E5B">
      <w:pPr>
        <w:pStyle w:val="Bezodstpw"/>
        <w:rPr>
          <w:rFonts w:cstheme="minorHAnsi"/>
          <w:shd w:val="clear" w:color="auto" w:fill="FFFFFF"/>
        </w:rPr>
      </w:pPr>
      <w:r w:rsidRPr="005D246B">
        <w:rPr>
          <w:rFonts w:cstheme="minorHAnsi"/>
          <w:shd w:val="clear" w:color="auto" w:fill="FFFFFF"/>
        </w:rPr>
        <w:t>telefon 032 373 23 00</w:t>
      </w:r>
    </w:p>
    <w:p w:rsidR="00B66E5B" w:rsidRPr="005D246B" w:rsidRDefault="00B66E5B" w:rsidP="00B66E5B">
      <w:pPr>
        <w:pStyle w:val="Bezodstpw"/>
        <w:rPr>
          <w:rFonts w:cstheme="minorHAnsi"/>
          <w:shd w:val="clear" w:color="auto" w:fill="FFFFFF"/>
        </w:rPr>
      </w:pPr>
      <w:r w:rsidRPr="005D246B">
        <w:rPr>
          <w:rFonts w:cstheme="minorHAnsi"/>
          <w:shd w:val="clear" w:color="auto" w:fill="FFFFFF"/>
        </w:rPr>
        <w:t>faks 032 373 23 96</w:t>
      </w:r>
    </w:p>
    <w:p w:rsidR="00B66E5B" w:rsidRPr="005D246B" w:rsidRDefault="00B66E5B" w:rsidP="00B66E5B">
      <w:pPr>
        <w:pStyle w:val="Bezodstpw"/>
        <w:rPr>
          <w:rFonts w:cstheme="minorHAnsi"/>
        </w:rPr>
      </w:pPr>
      <w:r w:rsidRPr="005D246B">
        <w:rPr>
          <w:rFonts w:cstheme="minorHAnsi"/>
          <w:u w:val="single"/>
          <w:shd w:val="clear" w:color="auto" w:fill="FFFFFF"/>
        </w:rPr>
        <w:t>Strona internetowa:</w:t>
      </w:r>
      <w:r w:rsidRPr="005D246B">
        <w:rPr>
          <w:rFonts w:cstheme="minorHAnsi"/>
          <w:shd w:val="clear" w:color="auto" w:fill="FFFFFF"/>
        </w:rPr>
        <w:t xml:space="preserve"> www.klinika-zabrze.med.pl</w:t>
      </w:r>
    </w:p>
    <w:p w:rsidR="00B66E5B" w:rsidRPr="005D246B" w:rsidRDefault="00B66E5B" w:rsidP="00B66E5B">
      <w:pPr>
        <w:pStyle w:val="Bezodstpw"/>
        <w:rPr>
          <w:rFonts w:cstheme="minorHAnsi"/>
        </w:rPr>
      </w:pPr>
      <w:r w:rsidRPr="005D246B">
        <w:rPr>
          <w:rFonts w:cstheme="minorHAnsi"/>
          <w:u w:val="single"/>
          <w:shd w:val="clear" w:color="auto" w:fill="FFFFFF"/>
        </w:rPr>
        <w:t>Poczta elektroniczna Zamówień Publicznych:</w:t>
      </w:r>
      <w:r w:rsidRPr="005D246B">
        <w:rPr>
          <w:rFonts w:cstheme="minorHAnsi"/>
          <w:shd w:val="clear" w:color="auto" w:fill="FFFFFF"/>
        </w:rPr>
        <w:t xml:space="preserve"> </w:t>
      </w:r>
      <w:r w:rsidR="00932758" w:rsidRPr="005D246B">
        <w:rPr>
          <w:rFonts w:cstheme="minorHAnsi"/>
          <w:shd w:val="clear" w:color="auto" w:fill="FFFFFF"/>
        </w:rPr>
        <w:t>zamowienia.publiczne</w:t>
      </w:r>
      <w:r w:rsidRPr="005D246B">
        <w:rPr>
          <w:rFonts w:cstheme="minorHAnsi"/>
          <w:shd w:val="clear" w:color="auto" w:fill="FFFFFF"/>
        </w:rPr>
        <w:t>@klinika-zabrze.med.pl</w:t>
      </w:r>
    </w:p>
    <w:p w:rsidR="00B66E5B" w:rsidRPr="005D246B" w:rsidRDefault="00B66E5B" w:rsidP="00B66E5B">
      <w:pPr>
        <w:pStyle w:val="Bezodstpw"/>
        <w:rPr>
          <w:rFonts w:cstheme="minorHAnsi"/>
        </w:rPr>
      </w:pPr>
      <w:r w:rsidRPr="005D246B">
        <w:rPr>
          <w:rFonts w:cstheme="minorHAnsi"/>
        </w:rPr>
        <w:t>zwany dalej „Zamawiającym” lub „Szpital”</w:t>
      </w: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jc w:val="both"/>
        <w:rPr>
          <w:rFonts w:cstheme="minorHAnsi"/>
          <w:b/>
          <w:bCs/>
        </w:rPr>
      </w:pPr>
    </w:p>
    <w:p w:rsidR="00B66E5B" w:rsidRPr="005D246B" w:rsidRDefault="00B66E5B" w:rsidP="00B66E5B">
      <w:pPr>
        <w:tabs>
          <w:tab w:val="left" w:pos="567"/>
        </w:tabs>
        <w:spacing w:line="360" w:lineRule="auto"/>
        <w:jc w:val="both"/>
        <w:rPr>
          <w:rFonts w:cstheme="minorHAnsi"/>
          <w:b/>
        </w:rPr>
      </w:pPr>
      <w:r w:rsidRPr="005D246B">
        <w:rPr>
          <w:rFonts w:cstheme="minorHAnsi"/>
          <w:b/>
        </w:rPr>
        <w:t>ROZDZIAŁ II.</w:t>
      </w:r>
      <w:r w:rsidRPr="005D246B">
        <w:rPr>
          <w:rFonts w:cstheme="minorHAnsi"/>
          <w:b/>
        </w:rPr>
        <w:tab/>
        <w:t>TRYB UDZIELENIA ZAMÓWIENIA PUBLICZNEGO</w:t>
      </w:r>
    </w:p>
    <w:p w:rsidR="00B66E5B" w:rsidRPr="005D246B" w:rsidRDefault="00B66E5B" w:rsidP="00B66E5B">
      <w:pPr>
        <w:pStyle w:val="Bezodstpw"/>
        <w:jc w:val="both"/>
        <w:rPr>
          <w:rFonts w:cstheme="minorHAnsi"/>
        </w:rPr>
      </w:pPr>
      <w:r w:rsidRPr="005D246B">
        <w:rPr>
          <w:rFonts w:cstheme="minorHAnsi"/>
        </w:rPr>
        <w:t xml:space="preserve">Postępowanie prowadzone jest w trybie </w:t>
      </w:r>
      <w:r w:rsidRPr="005D246B">
        <w:rPr>
          <w:rFonts w:cstheme="minorHAnsi"/>
          <w:b/>
          <w:u w:val="single"/>
        </w:rPr>
        <w:t>przetargu nieograniczonego</w:t>
      </w:r>
      <w:r w:rsidRPr="005D246B">
        <w:rPr>
          <w:rFonts w:cstheme="minorHAnsi"/>
        </w:rPr>
        <w:t xml:space="preserve"> zgodnie z ustawą z dnia 29 stycznia 2004 r. Prawo zamówień publicznych </w:t>
      </w:r>
      <w:r w:rsidR="00BF5255" w:rsidRPr="005D246B">
        <w:rPr>
          <w:rFonts w:cstheme="minorHAnsi"/>
        </w:rPr>
        <w:t xml:space="preserve">(Dz.U.2017.1579 tj. z dnia 2017.08.24  z </w:t>
      </w:r>
      <w:proofErr w:type="spellStart"/>
      <w:r w:rsidR="00BF5255" w:rsidRPr="005D246B">
        <w:rPr>
          <w:rFonts w:cstheme="minorHAnsi"/>
        </w:rPr>
        <w:t>późn</w:t>
      </w:r>
      <w:proofErr w:type="spellEnd"/>
      <w:r w:rsidR="00BF5255" w:rsidRPr="005D246B">
        <w:rPr>
          <w:rFonts w:cstheme="minorHAnsi"/>
        </w:rPr>
        <w:t>. zm.)</w:t>
      </w:r>
      <w:r w:rsidRPr="0076479A">
        <w:rPr>
          <w:rFonts w:cstheme="minorHAnsi"/>
          <w:color w:val="FF0000"/>
        </w:rPr>
        <w:t xml:space="preserve">  </w:t>
      </w:r>
      <w:r w:rsidRPr="005D246B">
        <w:rPr>
          <w:rFonts w:cstheme="minorHAnsi"/>
        </w:rPr>
        <w:t>zwaną w dalszej części „ustawą”. W sprawach nieuregulowanych zapisami niniejszej SIWZ, stosuje się przepisy wspomnianej ustawy.</w:t>
      </w:r>
    </w:p>
    <w:p w:rsidR="00B66E5B" w:rsidRPr="005D246B" w:rsidRDefault="00B66E5B" w:rsidP="00B66E5B">
      <w:pPr>
        <w:pStyle w:val="Bezodstpw"/>
        <w:jc w:val="both"/>
        <w:rPr>
          <w:rFonts w:cstheme="minorHAnsi"/>
        </w:rPr>
      </w:pPr>
    </w:p>
    <w:p w:rsidR="00B66E5B" w:rsidRPr="005D246B" w:rsidRDefault="00B66E5B" w:rsidP="00B66E5B">
      <w:pPr>
        <w:tabs>
          <w:tab w:val="left" w:pos="567"/>
        </w:tabs>
        <w:spacing w:line="360" w:lineRule="auto"/>
        <w:jc w:val="both"/>
        <w:rPr>
          <w:rFonts w:cstheme="minorHAnsi"/>
          <w:b/>
        </w:rPr>
      </w:pPr>
      <w:r w:rsidRPr="005D246B">
        <w:rPr>
          <w:rFonts w:cstheme="minorHAnsi"/>
          <w:b/>
        </w:rPr>
        <w:t>ROZDZIAŁ III.</w:t>
      </w:r>
      <w:r w:rsidRPr="005D246B">
        <w:rPr>
          <w:rFonts w:cstheme="minorHAnsi"/>
          <w:b/>
        </w:rPr>
        <w:tab/>
        <w:t>OPIS PRZEDMIOTU ZAMÓWIENIA</w:t>
      </w:r>
    </w:p>
    <w:p w:rsidR="00B66E5B" w:rsidRPr="005D246B" w:rsidRDefault="00B66E5B" w:rsidP="00F34F51">
      <w:pPr>
        <w:pStyle w:val="Akapitzlist"/>
        <w:widowControl w:val="0"/>
        <w:numPr>
          <w:ilvl w:val="0"/>
          <w:numId w:val="48"/>
        </w:numPr>
        <w:autoSpaceDE w:val="0"/>
        <w:autoSpaceDN w:val="0"/>
        <w:adjustRightInd w:val="0"/>
        <w:rPr>
          <w:b/>
        </w:rPr>
      </w:pPr>
      <w:r w:rsidRPr="005D246B">
        <w:rPr>
          <w:rFonts w:cstheme="minorHAnsi"/>
        </w:rPr>
        <w:t xml:space="preserve">Przedmiotem zamówienia jest: </w:t>
      </w:r>
    </w:p>
    <w:p w:rsidR="00546B1F" w:rsidRPr="005D246B" w:rsidRDefault="00546B1F" w:rsidP="00546B1F">
      <w:pPr>
        <w:pStyle w:val="Akapitzlist"/>
        <w:autoSpaceDE w:val="0"/>
        <w:autoSpaceDN w:val="0"/>
        <w:adjustRightInd w:val="0"/>
        <w:spacing w:after="0" w:line="240" w:lineRule="auto"/>
        <w:ind w:left="360"/>
        <w:jc w:val="both"/>
        <w:rPr>
          <w:b/>
          <w:bCs/>
        </w:rPr>
      </w:pPr>
      <w:r w:rsidRPr="005D246B">
        <w:rPr>
          <w:b/>
          <w:bCs/>
        </w:rPr>
        <w:t>Dostawa sprzętu medycznego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Sygn. sprawy DZP/20PN/2018</w:t>
      </w:r>
    </w:p>
    <w:p w:rsidR="00546B1F" w:rsidRPr="005D246B" w:rsidRDefault="00546B1F" w:rsidP="00546B1F">
      <w:pPr>
        <w:pStyle w:val="Akapitzlist"/>
        <w:autoSpaceDE w:val="0"/>
        <w:autoSpaceDN w:val="0"/>
        <w:adjustRightInd w:val="0"/>
        <w:spacing w:after="0" w:line="240" w:lineRule="auto"/>
        <w:ind w:left="360"/>
        <w:jc w:val="both"/>
        <w:rPr>
          <w:b/>
          <w:bCs/>
        </w:rPr>
      </w:pPr>
    </w:p>
    <w:p w:rsidR="00E84C03" w:rsidRPr="005D246B" w:rsidRDefault="00B66E5B" w:rsidP="00E84C03">
      <w:pPr>
        <w:pStyle w:val="Akapitzlist"/>
        <w:numPr>
          <w:ilvl w:val="0"/>
          <w:numId w:val="48"/>
        </w:numPr>
        <w:autoSpaceDE w:val="0"/>
        <w:autoSpaceDN w:val="0"/>
        <w:adjustRightInd w:val="0"/>
        <w:jc w:val="both"/>
      </w:pPr>
      <w:r w:rsidRPr="005D246B">
        <w:rPr>
          <w:bCs/>
        </w:rPr>
        <w:t xml:space="preserve">Krótki opis przedmiotu zamówienia:  </w:t>
      </w:r>
      <w:r w:rsidRPr="005D246B">
        <w:rPr>
          <w:b/>
          <w:bCs/>
        </w:rPr>
        <w:t xml:space="preserve">Dostawa </w:t>
      </w:r>
      <w:r w:rsidRPr="005D246B">
        <w:rPr>
          <w:b/>
        </w:rPr>
        <w:t xml:space="preserve">sprzętu medycznego </w:t>
      </w:r>
      <w:proofErr w:type="spellStart"/>
      <w:r w:rsidR="00E84C03" w:rsidRPr="005D246B">
        <w:t>tj</w:t>
      </w:r>
      <w:proofErr w:type="spellEnd"/>
      <w:r w:rsidR="00E84C03" w:rsidRPr="005D246B">
        <w:t>:</w:t>
      </w:r>
    </w:p>
    <w:p w:rsidR="00932758" w:rsidRPr="005D246B" w:rsidRDefault="00B66E5B" w:rsidP="00932758">
      <w:pPr>
        <w:pStyle w:val="Akapitzlist"/>
        <w:numPr>
          <w:ilvl w:val="0"/>
          <w:numId w:val="79"/>
        </w:numPr>
        <w:autoSpaceDE w:val="0"/>
        <w:autoSpaceDN w:val="0"/>
        <w:adjustRightInd w:val="0"/>
        <w:spacing w:line="240" w:lineRule="auto"/>
        <w:jc w:val="both"/>
      </w:pPr>
      <w:r w:rsidRPr="005D246B">
        <w:t xml:space="preserve">Pakiet nr 1 - </w:t>
      </w:r>
      <w:r w:rsidR="00932758" w:rsidRPr="005D246B">
        <w:t>Zestaw operacyjny</w:t>
      </w:r>
    </w:p>
    <w:p w:rsidR="00932758" w:rsidRPr="005D246B" w:rsidRDefault="00932758" w:rsidP="00932758">
      <w:pPr>
        <w:pStyle w:val="Akapitzlist"/>
        <w:numPr>
          <w:ilvl w:val="0"/>
          <w:numId w:val="79"/>
        </w:numPr>
        <w:autoSpaceDE w:val="0"/>
        <w:autoSpaceDN w:val="0"/>
        <w:adjustRightInd w:val="0"/>
        <w:spacing w:line="240" w:lineRule="auto"/>
        <w:jc w:val="both"/>
      </w:pPr>
      <w:r w:rsidRPr="005D246B">
        <w:t>Pakiet nr 2 - Krzesło dla operatora z podpórką na ręce</w:t>
      </w:r>
    </w:p>
    <w:p w:rsidR="00932758" w:rsidRPr="005D246B" w:rsidRDefault="00932758" w:rsidP="00932758">
      <w:pPr>
        <w:pStyle w:val="Akapitzlist"/>
        <w:numPr>
          <w:ilvl w:val="0"/>
          <w:numId w:val="79"/>
        </w:numPr>
        <w:autoSpaceDE w:val="0"/>
        <w:autoSpaceDN w:val="0"/>
        <w:adjustRightInd w:val="0"/>
        <w:spacing w:line="240" w:lineRule="auto"/>
        <w:jc w:val="both"/>
      </w:pPr>
      <w:r w:rsidRPr="005D246B">
        <w:t>Pakiet nr 3 - Źródło światła LED</w:t>
      </w:r>
    </w:p>
    <w:p w:rsidR="00211C1D" w:rsidRPr="005D246B" w:rsidRDefault="00B66E5B" w:rsidP="00932758">
      <w:pPr>
        <w:autoSpaceDE w:val="0"/>
        <w:autoSpaceDN w:val="0"/>
        <w:adjustRightInd w:val="0"/>
        <w:spacing w:line="240" w:lineRule="auto"/>
        <w:jc w:val="both"/>
        <w:rPr>
          <w:rFonts w:cs="Times New Roman"/>
        </w:rPr>
      </w:pPr>
      <w:r w:rsidRPr="005D246B">
        <w:rPr>
          <w:rFonts w:cs="Times New Roman"/>
        </w:rPr>
        <w:t xml:space="preserve">Szczegółowy opis przedmiotu zamówienia stanowi załącznik nr  </w:t>
      </w:r>
      <w:r w:rsidR="0095629F" w:rsidRPr="005D246B">
        <w:rPr>
          <w:rFonts w:cs="Times New Roman"/>
        </w:rPr>
        <w:t>6</w:t>
      </w:r>
      <w:r w:rsidRPr="005D246B">
        <w:rPr>
          <w:rFonts w:cs="Times New Roman"/>
        </w:rPr>
        <w:t xml:space="preserve"> do SIWZ – parametry techniczne oraz załącznik nr 5 do SIWZ – formularz asortymentowo-cenowy.</w:t>
      </w:r>
    </w:p>
    <w:p w:rsidR="00211C1D" w:rsidRPr="005D246B" w:rsidRDefault="00211C1D" w:rsidP="00211C1D">
      <w:pPr>
        <w:autoSpaceDE w:val="0"/>
        <w:autoSpaceDN w:val="0"/>
        <w:adjustRightInd w:val="0"/>
        <w:jc w:val="both"/>
        <w:rPr>
          <w:bCs/>
        </w:rPr>
      </w:pPr>
      <w:r w:rsidRPr="005D246B">
        <w:rPr>
          <w:bCs/>
        </w:rPr>
        <w:t>Ilekroć w dokumentacji, w zakresie dotyczącym opisu przedmiotu, jest mowa o typie/ znaku towarowym, pochodzeniu itd. przyjmuje się, że wskazaniu takiemu towarzyszy wyraz ,,lub równoważne”. Za asortyment równoważny Zamawiający uzna, ten który posiada te same lub lepsze od opisanych w SIWZ parametry techniczne i jakościowe, a jego zastosowanie w żaden sposób nie wpłynie na prawidłowe funkcjonowanie asortymentu zgodnie z przeznaczeniem.</w:t>
      </w:r>
    </w:p>
    <w:p w:rsidR="00B66E5B" w:rsidRPr="005D246B" w:rsidRDefault="00B66E5B" w:rsidP="00B66E5B">
      <w:pPr>
        <w:pStyle w:val="Bezodstpw"/>
        <w:rPr>
          <w:rFonts w:cstheme="minorHAnsi"/>
          <w:b/>
        </w:rPr>
      </w:pPr>
    </w:p>
    <w:p w:rsidR="00B66E5B" w:rsidRPr="005D246B" w:rsidRDefault="00B66E5B" w:rsidP="00F34F51">
      <w:pPr>
        <w:pStyle w:val="Bezodstpw"/>
        <w:numPr>
          <w:ilvl w:val="0"/>
          <w:numId w:val="48"/>
        </w:numPr>
        <w:rPr>
          <w:rFonts w:cstheme="minorHAnsi"/>
          <w:b/>
        </w:rPr>
      </w:pPr>
      <w:r w:rsidRPr="005D246B">
        <w:rPr>
          <w:rFonts w:cstheme="minorHAnsi"/>
          <w:b/>
        </w:rPr>
        <w:lastRenderedPageBreak/>
        <w:t>Warunki przedmiotowe wymagane od Wykonawców - Wykonawcy składający ofertę w postępowaniu oświadczają, że zobowiązują się do przestrzegania poniższych wymagań</w:t>
      </w:r>
    </w:p>
    <w:p w:rsidR="00B66E5B" w:rsidRPr="005D246B" w:rsidRDefault="00B66E5B" w:rsidP="00B66E5B">
      <w:pPr>
        <w:pStyle w:val="Bezodstpw"/>
        <w:ind w:left="360"/>
        <w:rPr>
          <w:rFonts w:cstheme="minorHAnsi"/>
          <w:b/>
        </w:rPr>
      </w:pP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zaoferują sprzęt zgodny z opisem przedmiotu zamówienia uszczegółowionym w załączniku nr 6 do SIWZ - Parametry techniczne</w:t>
      </w: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zaoferują produkt (sprzęt) zakwalifikowany przez producenta jako wyrób medyczny spełniający wymagania w rozumieniu Ustawy z dnia 20.05.2010 r. o wyrobach  medycznych (Dz. U. 2017.211)</w:t>
      </w:r>
      <w:r w:rsidRPr="005D246B">
        <w:rPr>
          <w:rFonts w:ascii="Calibri" w:eastAsia="Times New Roman" w:hAnsi="Calibri" w:cs="Calibri"/>
          <w:lang w:eastAsia="ar-SA"/>
        </w:rPr>
        <w:t xml:space="preserve"> </w:t>
      </w:r>
      <w:r w:rsidRPr="005D246B">
        <w:rPr>
          <w:rFonts w:ascii="Calibri" w:eastAsia="Times New Roman" w:hAnsi="Calibri" w:cs="Calibri"/>
          <w:kern w:val="2"/>
          <w:lang w:eastAsia="ar-SA"/>
        </w:rPr>
        <w:t xml:space="preserve">oraz Dyrektywy 93/42/EEC, posiadający oznaczenie wyrobu znakiem CE dla którego wystawiono Deklarację Zgodności, </w:t>
      </w: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zaoferują produkt (sprzęt) kompletny, fabrycznie nowy, nie powystawowy, rok produkcji nie wcześniej niż 201</w:t>
      </w:r>
      <w:r w:rsidR="00D63929" w:rsidRPr="005D246B">
        <w:rPr>
          <w:rFonts w:ascii="Calibri" w:eastAsia="Times New Roman" w:hAnsi="Calibri" w:cs="Calibri"/>
          <w:kern w:val="2"/>
          <w:lang w:eastAsia="ar-SA"/>
        </w:rPr>
        <w:t>8</w:t>
      </w:r>
      <w:r w:rsidRPr="005D246B">
        <w:rPr>
          <w:rFonts w:ascii="Calibri" w:eastAsia="Times New Roman" w:hAnsi="Calibri" w:cs="Calibri"/>
          <w:kern w:val="2"/>
          <w:lang w:eastAsia="ar-SA"/>
        </w:rPr>
        <w:t>.</w:t>
      </w:r>
    </w:p>
    <w:p w:rsidR="00932758" w:rsidRPr="005D246B" w:rsidRDefault="00932758" w:rsidP="00932758">
      <w:pPr>
        <w:numPr>
          <w:ilvl w:val="1"/>
          <w:numId w:val="49"/>
        </w:numPr>
        <w:spacing w:after="0" w:line="240" w:lineRule="auto"/>
        <w:rPr>
          <w:rFonts w:ascii="Calibri" w:eastAsia="Times New Roman" w:hAnsi="Calibri" w:cs="Calibri"/>
          <w:kern w:val="2"/>
          <w:lang w:eastAsia="ar-SA"/>
        </w:rPr>
      </w:pPr>
      <w:r w:rsidRPr="005D246B">
        <w:rPr>
          <w:rFonts w:ascii="Calibri" w:eastAsia="Times New Roman" w:hAnsi="Calibri" w:cs="Calibri"/>
          <w:kern w:val="2"/>
          <w:lang w:eastAsia="ar-SA"/>
        </w:rPr>
        <w:t xml:space="preserve">zaoferują minimalny okres gwarancji 24 miesięcy od daty podpisania protokołu odbioru Sprzętu. Okres gwarancji będzie poddawany kryterium oceny ofert zgodnie z zapisami SIWZ rozdz. </w:t>
      </w:r>
      <w:r w:rsidR="00464088" w:rsidRPr="005D246B">
        <w:rPr>
          <w:rFonts w:ascii="Calibri" w:eastAsia="Times New Roman" w:hAnsi="Calibri" w:cs="Calibri"/>
          <w:kern w:val="2"/>
          <w:lang w:eastAsia="ar-SA"/>
        </w:rPr>
        <w:t xml:space="preserve">XXV </w:t>
      </w:r>
      <w:r w:rsidRPr="005D246B">
        <w:rPr>
          <w:rFonts w:ascii="Calibri" w:eastAsia="Times New Roman" w:hAnsi="Calibri" w:cs="Calibri"/>
          <w:kern w:val="2"/>
          <w:lang w:eastAsia="ar-SA"/>
        </w:rPr>
        <w:t>- Kryteria oceny ofert,</w:t>
      </w:r>
    </w:p>
    <w:p w:rsidR="00932758" w:rsidRPr="005D246B" w:rsidRDefault="00932758" w:rsidP="00932758">
      <w:pPr>
        <w:numPr>
          <w:ilvl w:val="1"/>
          <w:numId w:val="49"/>
        </w:numPr>
        <w:spacing w:after="0" w:line="240" w:lineRule="auto"/>
        <w:rPr>
          <w:rFonts w:ascii="Calibri" w:eastAsia="Times New Roman" w:hAnsi="Calibri" w:cs="Calibri"/>
          <w:kern w:val="2"/>
          <w:lang w:eastAsia="ar-SA"/>
        </w:rPr>
      </w:pPr>
      <w:r w:rsidRPr="005D246B">
        <w:rPr>
          <w:rFonts w:ascii="Calibri" w:eastAsia="Times New Roman" w:hAnsi="Calibri" w:cs="Calibri"/>
          <w:kern w:val="2"/>
          <w:lang w:eastAsia="ar-SA"/>
        </w:rPr>
        <w:t xml:space="preserve">zapewnią na swój koszt i ryzyko transport sprzętu do siedziby Zamawiającego oraz rozładunek i transport wewnętrzny do miejsca wskazanego przez Zamawiającego, </w:t>
      </w: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zapewnią dostawę wraz z montażem produktu (sprzętu) w godzinach pomiędzy 11:00-14:00 po uprzednim ustaleniu dnia i zgłoszenia osób dokonujących dostawy i montażu,</w:t>
      </w: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zaoferują termin płatności 30 dni od dnia doręczenia Zamawiającemu prawidłowo wystawionej faktury VAT,</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podpiszą umowę, której wzór stanowi załącznik nr 4 do SIWZ</w:t>
      </w:r>
    </w:p>
    <w:p w:rsidR="00932758" w:rsidRPr="005D246B" w:rsidRDefault="00075CB5" w:rsidP="00075CB5">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 xml:space="preserve">przeprowadzą instruktaż personelu </w:t>
      </w:r>
      <w:r w:rsidR="00932758" w:rsidRPr="005D246B">
        <w:rPr>
          <w:rFonts w:ascii="Calibri" w:eastAsia="Times New Roman" w:hAnsi="Calibri" w:cs="Calibri"/>
          <w:kern w:val="2"/>
          <w:lang w:eastAsia="ar-SA"/>
        </w:rPr>
        <w:t xml:space="preserve">Szpitala w zakresie obsługi oferowanego produktu (sprzętu) </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złożą wraz z dostawą produktu (sprzętu) Instrukcję obsługi w języku polskim,</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przystąpią do naprawy produktu (sprzętu) w terminie nie dłuższym niż 72 godzin od chwili otrzymania faksem lub pocztą elektroniczną zgłoszenia awarii</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 xml:space="preserve">w przypadku konieczności wykonania naprawy sprzętu w siedzibie serwisu, Wykonawca na czas naprawy dostarczy sprzęt zastępczy o parametrach nie gorszych niż zaoferowany w postępowaniu w terminie 72 godz. od chwili poinformowania Zamawiającego o konieczności dokonania naprawy Sprzętu poza miejscem zainstalowania w siedzibie Zamawiającego </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zobowiązują się w trakcie obowiązywania gwarancji w ramach wynagrodzenia umownego do świadczenia usług serwisowych oraz przeglądu gwarancyjnego obejmującego m.in.: dojazd pracownika serwisu, usługę, wymianę części wskazanych przez producenta zgodnie z zaleceniami producenta dla oferowanego produktu (sprzętu) na rzecz Zamawiającego</w:t>
      </w:r>
    </w:p>
    <w:p w:rsidR="00932758" w:rsidRPr="005D246B" w:rsidRDefault="00932758" w:rsidP="00571FDD">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 xml:space="preserve">zagwarantują dostępność części zamiennych </w:t>
      </w:r>
      <w:r w:rsidR="00571FDD" w:rsidRPr="00571FDD">
        <w:rPr>
          <w:rFonts w:ascii="Calibri" w:eastAsia="Times New Roman" w:hAnsi="Calibri" w:cs="Calibri"/>
          <w:color w:val="FF0000"/>
          <w:kern w:val="2"/>
          <w:lang w:eastAsia="ar-SA"/>
        </w:rPr>
        <w:t xml:space="preserve">od daty podpisania protokołu odbioru Sprzętu </w:t>
      </w:r>
      <w:r w:rsidRPr="005D246B">
        <w:rPr>
          <w:rFonts w:ascii="Calibri" w:eastAsia="Times New Roman" w:hAnsi="Calibri" w:cs="Calibri"/>
          <w:kern w:val="2"/>
          <w:lang w:eastAsia="ar-SA"/>
        </w:rPr>
        <w:t>na  okres/czas min. 10 lat</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zagwarantują serwis pogwarancyjny, odpłatny przez okres minimum 10 lat.</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 xml:space="preserve">przedłożą wraz </w:t>
      </w:r>
      <w:r w:rsidRPr="00571FDD">
        <w:rPr>
          <w:rFonts w:ascii="Calibri" w:eastAsia="Times New Roman" w:hAnsi="Calibri" w:cs="Calibri"/>
          <w:color w:val="FF0000"/>
          <w:kern w:val="2"/>
          <w:lang w:eastAsia="ar-SA"/>
        </w:rPr>
        <w:t xml:space="preserve">z </w:t>
      </w:r>
      <w:r w:rsidR="00571FDD" w:rsidRPr="00571FDD">
        <w:rPr>
          <w:rFonts w:ascii="Calibri" w:eastAsia="Times New Roman" w:hAnsi="Calibri" w:cs="Calibri"/>
          <w:color w:val="FF0000"/>
          <w:kern w:val="2"/>
          <w:lang w:eastAsia="ar-SA"/>
        </w:rPr>
        <w:t xml:space="preserve">dostawą Sprzętu </w:t>
      </w:r>
      <w:r w:rsidRPr="005D246B">
        <w:rPr>
          <w:rFonts w:ascii="Calibri" w:eastAsia="Times New Roman" w:hAnsi="Calibri" w:cs="Calibri"/>
          <w:kern w:val="2"/>
          <w:lang w:eastAsia="ar-SA"/>
        </w:rPr>
        <w:t>listę autoryzowanych serwisów na terenie Polski (w przypadku braku - na terenie UE) wraz z danymi teleadresowymi i numerami kontaktowymi.</w:t>
      </w:r>
    </w:p>
    <w:p w:rsidR="00B66E5B" w:rsidRPr="005D246B" w:rsidRDefault="00B66E5B" w:rsidP="00B66E5B">
      <w:pPr>
        <w:pStyle w:val="Bezodstpw"/>
        <w:rPr>
          <w:rFonts w:cstheme="minorHAnsi"/>
        </w:rPr>
      </w:pPr>
    </w:p>
    <w:p w:rsidR="00B66E5B" w:rsidRPr="005D246B" w:rsidRDefault="00B66E5B" w:rsidP="00B66E5B">
      <w:pPr>
        <w:spacing w:line="360" w:lineRule="auto"/>
        <w:rPr>
          <w:rFonts w:cstheme="minorHAnsi"/>
          <w:b/>
        </w:rPr>
      </w:pPr>
      <w:r w:rsidRPr="005D246B">
        <w:rPr>
          <w:rFonts w:cstheme="minorHAnsi"/>
          <w:b/>
        </w:rPr>
        <w:t>Nazwy i kody Wspólnego Słownika Zamówień: (CPV):</w:t>
      </w:r>
    </w:p>
    <w:p w:rsidR="00932758" w:rsidRPr="005D246B" w:rsidRDefault="00932758" w:rsidP="00932758">
      <w:pPr>
        <w:pStyle w:val="Bezodstpw"/>
        <w:rPr>
          <w:rFonts w:cs="Times New Roman"/>
        </w:rPr>
      </w:pPr>
      <w:r w:rsidRPr="005D246B">
        <w:rPr>
          <w:rFonts w:cs="Times New Roman"/>
        </w:rPr>
        <w:t xml:space="preserve">33100000-1 – Urządzenia medyczne </w:t>
      </w:r>
    </w:p>
    <w:p w:rsidR="00932758" w:rsidRPr="005D246B" w:rsidRDefault="00932758" w:rsidP="00932758">
      <w:pPr>
        <w:pStyle w:val="Bezodstpw"/>
        <w:rPr>
          <w:rFonts w:cs="Times New Roman"/>
        </w:rPr>
      </w:pPr>
      <w:r w:rsidRPr="005D246B">
        <w:rPr>
          <w:rFonts w:cs="Times New Roman"/>
        </w:rPr>
        <w:t xml:space="preserve">33161000-6 - Urządzenia elektrochirurgiczne </w:t>
      </w:r>
    </w:p>
    <w:p w:rsidR="00932758" w:rsidRPr="005D246B" w:rsidRDefault="00932758" w:rsidP="00932758">
      <w:pPr>
        <w:pStyle w:val="Bezodstpw"/>
        <w:rPr>
          <w:rFonts w:cs="Times New Roman"/>
        </w:rPr>
      </w:pPr>
      <w:r w:rsidRPr="005D246B">
        <w:rPr>
          <w:rFonts w:cs="Times New Roman"/>
        </w:rPr>
        <w:t xml:space="preserve">33167000-8 - Lampy chirurgiczne </w:t>
      </w:r>
    </w:p>
    <w:p w:rsidR="007C5D86" w:rsidRPr="005D246B" w:rsidRDefault="007C5D86" w:rsidP="007C5D86">
      <w:pPr>
        <w:pStyle w:val="Bezodstpw"/>
        <w:rPr>
          <w:rFonts w:cs="Times New Roman"/>
        </w:rPr>
      </w:pPr>
      <w:r w:rsidRPr="005D246B">
        <w:rPr>
          <w:rFonts w:cs="Times New Roman"/>
        </w:rPr>
        <w:t xml:space="preserve">33190000-8 – Różne urządzenia i produkty medyczne </w:t>
      </w:r>
    </w:p>
    <w:p w:rsidR="00932758" w:rsidRPr="005D246B" w:rsidRDefault="007C5D86" w:rsidP="00932758">
      <w:pPr>
        <w:pStyle w:val="Bezodstpw"/>
        <w:rPr>
          <w:rFonts w:cs="Times New Roman"/>
        </w:rPr>
      </w:pPr>
      <w:r w:rsidRPr="005D246B">
        <w:rPr>
          <w:rFonts w:cs="Times New Roman"/>
        </w:rPr>
        <w:t xml:space="preserve">33192000-2 -  Meble medyczne </w:t>
      </w:r>
    </w:p>
    <w:p w:rsidR="007C5D86" w:rsidRPr="005D246B" w:rsidRDefault="007C5D86" w:rsidP="00932758">
      <w:pPr>
        <w:pStyle w:val="Bezodstpw"/>
      </w:pPr>
    </w:p>
    <w:p w:rsidR="007C5D86" w:rsidRPr="005D246B" w:rsidRDefault="007C5D86" w:rsidP="00932758">
      <w:pPr>
        <w:pStyle w:val="Bezodstpw"/>
      </w:pPr>
    </w:p>
    <w:p w:rsidR="005208A2" w:rsidRPr="005D246B" w:rsidRDefault="005208A2" w:rsidP="00663A7F">
      <w:pPr>
        <w:spacing w:line="240" w:lineRule="auto"/>
        <w:ind w:left="1418" w:hanging="1418"/>
        <w:jc w:val="both"/>
        <w:rPr>
          <w:rFonts w:cstheme="minorHAnsi"/>
          <w:b/>
        </w:rPr>
      </w:pPr>
      <w:r w:rsidRPr="005D246B">
        <w:rPr>
          <w:rFonts w:cstheme="minorHAnsi"/>
          <w:b/>
        </w:rPr>
        <w:t xml:space="preserve">ROZDZIAŁ IV. </w:t>
      </w:r>
      <w:r w:rsidRPr="005D246B">
        <w:rPr>
          <w:rFonts w:cstheme="minorHAnsi"/>
          <w:b/>
        </w:rPr>
        <w:tab/>
        <w:t>INFORMACJA NA TEMAT CZĘŚCI ZAMÓWIENIA I MOŻLIWOŚCI SKŁADANIA OFERT CZĘŚCIOWYCH</w:t>
      </w:r>
    </w:p>
    <w:p w:rsidR="00042124" w:rsidRPr="005D246B" w:rsidRDefault="00042124" w:rsidP="00F34F51">
      <w:pPr>
        <w:pStyle w:val="Bezodstpw"/>
        <w:numPr>
          <w:ilvl w:val="0"/>
          <w:numId w:val="73"/>
        </w:numPr>
        <w:ind w:left="284" w:hanging="284"/>
        <w:rPr>
          <w:rFonts w:cstheme="minorHAnsi"/>
        </w:rPr>
      </w:pPr>
      <w:r w:rsidRPr="005D246B">
        <w:rPr>
          <w:rFonts w:cstheme="minorHAnsi"/>
        </w:rPr>
        <w:lastRenderedPageBreak/>
        <w:t>Zamawiający dopuszcza możliwość składania ofert częściowych, na jedną lub więcej wybranych części  tj. pakiety (także na całość zamówienia).</w:t>
      </w:r>
    </w:p>
    <w:p w:rsidR="00042124" w:rsidRPr="005D246B" w:rsidRDefault="00042124" w:rsidP="00F34F51">
      <w:pPr>
        <w:pStyle w:val="Bezodstpw"/>
        <w:numPr>
          <w:ilvl w:val="0"/>
          <w:numId w:val="73"/>
        </w:numPr>
        <w:ind w:left="284" w:hanging="284"/>
        <w:rPr>
          <w:rFonts w:cstheme="minorHAnsi"/>
          <w:b/>
        </w:rPr>
      </w:pPr>
      <w:r w:rsidRPr="005D246B">
        <w:rPr>
          <w:rFonts w:cstheme="minorHAnsi"/>
        </w:rPr>
        <w:t>Wybór oferty najkorzystniejszej nastąpi oddzielnie dla każdej części zamówienia (zadania).</w:t>
      </w:r>
    </w:p>
    <w:p w:rsidR="00B970BB" w:rsidRPr="005D246B" w:rsidRDefault="00B970BB" w:rsidP="00B970BB">
      <w:pPr>
        <w:pStyle w:val="Bezodstpw"/>
        <w:rPr>
          <w:rFonts w:cstheme="minorHAnsi"/>
          <w:b/>
        </w:rPr>
      </w:pPr>
    </w:p>
    <w:p w:rsidR="005208A2" w:rsidRPr="005D246B" w:rsidRDefault="005208A2" w:rsidP="00663A7F">
      <w:pPr>
        <w:spacing w:line="240" w:lineRule="auto"/>
        <w:ind w:left="1701" w:hanging="1701"/>
        <w:jc w:val="both"/>
        <w:rPr>
          <w:rFonts w:cstheme="minorHAnsi"/>
          <w:b/>
        </w:rPr>
      </w:pPr>
      <w:r w:rsidRPr="005D246B">
        <w:rPr>
          <w:rFonts w:cstheme="minorHAnsi"/>
          <w:b/>
        </w:rPr>
        <w:t xml:space="preserve">ROZDZIAŁ V. </w:t>
      </w:r>
      <w:r w:rsidRPr="005D246B">
        <w:rPr>
          <w:rFonts w:cstheme="minorHAnsi"/>
          <w:b/>
        </w:rPr>
        <w:tab/>
        <w:t>INFORMACJA NA TEMAT MOŻLIWOŚCI SKŁADANIA OFERT WARIANTOWYCH</w:t>
      </w:r>
    </w:p>
    <w:p w:rsidR="005208A2" w:rsidRPr="005D246B" w:rsidRDefault="005208A2" w:rsidP="005208A2">
      <w:pPr>
        <w:spacing w:line="360" w:lineRule="auto"/>
        <w:jc w:val="both"/>
        <w:rPr>
          <w:rFonts w:cstheme="minorHAnsi"/>
        </w:rPr>
      </w:pPr>
      <w:r w:rsidRPr="005D246B">
        <w:rPr>
          <w:rFonts w:cstheme="minorHAnsi"/>
        </w:rPr>
        <w:t>Zamawiający nie dopuszcza możliwości złożenia oferty wariantowej.</w:t>
      </w:r>
    </w:p>
    <w:p w:rsidR="00FD79C5" w:rsidRPr="005D246B" w:rsidRDefault="005208A2" w:rsidP="00FD79C5">
      <w:pPr>
        <w:autoSpaceDE w:val="0"/>
        <w:autoSpaceDN w:val="0"/>
        <w:adjustRightInd w:val="0"/>
        <w:spacing w:after="0" w:line="240" w:lineRule="auto"/>
        <w:jc w:val="both"/>
        <w:rPr>
          <w:rFonts w:cstheme="minorHAnsi"/>
          <w:b/>
          <w:bCs/>
        </w:rPr>
      </w:pPr>
      <w:r w:rsidRPr="005D246B">
        <w:rPr>
          <w:rFonts w:cstheme="minorHAnsi"/>
          <w:b/>
        </w:rPr>
        <w:t xml:space="preserve">ROZDZIAŁ VI. </w:t>
      </w:r>
      <w:r w:rsidRPr="005D246B">
        <w:rPr>
          <w:rFonts w:cstheme="minorHAnsi"/>
          <w:b/>
        </w:rPr>
        <w:tab/>
      </w:r>
      <w:r w:rsidR="00FD79C5" w:rsidRPr="005D246B">
        <w:rPr>
          <w:rFonts w:cstheme="minorHAnsi"/>
          <w:b/>
          <w:bCs/>
        </w:rPr>
        <w:t>INFORMACJA NA TEMAT PRZEWIDYWANYCH ZAMÓWIEŃ POLEGAJĄCYCH NA POWTÓRZENIU TEGO SAMEGO RODZAJU DOSTAW</w:t>
      </w:r>
    </w:p>
    <w:p w:rsidR="00FD79C5" w:rsidRPr="005D246B" w:rsidRDefault="00FD79C5" w:rsidP="00FD79C5">
      <w:pPr>
        <w:autoSpaceDE w:val="0"/>
        <w:autoSpaceDN w:val="0"/>
        <w:adjustRightInd w:val="0"/>
        <w:spacing w:after="0" w:line="240" w:lineRule="auto"/>
        <w:jc w:val="both"/>
        <w:rPr>
          <w:rFonts w:cstheme="minorHAnsi"/>
        </w:rPr>
      </w:pPr>
    </w:p>
    <w:p w:rsidR="00135B1B" w:rsidRPr="005D246B" w:rsidRDefault="00FD79C5" w:rsidP="00F66D77">
      <w:pPr>
        <w:autoSpaceDE w:val="0"/>
        <w:autoSpaceDN w:val="0"/>
        <w:adjustRightInd w:val="0"/>
        <w:spacing w:after="0" w:line="240" w:lineRule="auto"/>
        <w:jc w:val="both"/>
        <w:rPr>
          <w:rFonts w:cstheme="minorHAnsi"/>
        </w:rPr>
      </w:pPr>
      <w:r w:rsidRPr="005D246B">
        <w:rPr>
          <w:rFonts w:cstheme="minorHAnsi"/>
        </w:rPr>
        <w:t xml:space="preserve">Zamawiający nie przewiduje udzielenia zamówień, o których mowa w art. 67 ust.1 pkt </w:t>
      </w:r>
      <w:r w:rsidR="00C763D8" w:rsidRPr="005D246B">
        <w:rPr>
          <w:rFonts w:cstheme="minorHAnsi"/>
        </w:rPr>
        <w:t>7</w:t>
      </w:r>
      <w:r w:rsidR="00F66D77" w:rsidRPr="005D246B">
        <w:rPr>
          <w:rFonts w:cstheme="minorHAnsi"/>
        </w:rPr>
        <w:t xml:space="preserve"> ustawy.</w:t>
      </w:r>
    </w:p>
    <w:p w:rsidR="00F66D77" w:rsidRPr="005D246B" w:rsidRDefault="00F66D77" w:rsidP="00F66D77">
      <w:pPr>
        <w:autoSpaceDE w:val="0"/>
        <w:autoSpaceDN w:val="0"/>
        <w:adjustRightInd w:val="0"/>
        <w:spacing w:after="0" w:line="240" w:lineRule="auto"/>
        <w:jc w:val="both"/>
        <w:rPr>
          <w:rFonts w:cstheme="minorHAnsi"/>
        </w:rPr>
      </w:pPr>
    </w:p>
    <w:p w:rsidR="005208A2" w:rsidRPr="005D246B" w:rsidRDefault="005208A2" w:rsidP="00663A7F">
      <w:pPr>
        <w:tabs>
          <w:tab w:val="left" w:pos="426"/>
        </w:tabs>
        <w:spacing w:line="240" w:lineRule="auto"/>
        <w:ind w:left="1701" w:hanging="1701"/>
        <w:jc w:val="both"/>
        <w:rPr>
          <w:rFonts w:cstheme="minorHAnsi"/>
          <w:b/>
        </w:rPr>
      </w:pPr>
      <w:r w:rsidRPr="005D246B">
        <w:rPr>
          <w:rFonts w:cstheme="minorHAnsi"/>
          <w:b/>
        </w:rPr>
        <w:t xml:space="preserve">ROZDZIAŁ VII. </w:t>
      </w:r>
      <w:r w:rsidRPr="005D246B">
        <w:rPr>
          <w:rFonts w:cstheme="minorHAnsi"/>
          <w:b/>
        </w:rPr>
        <w:tab/>
        <w:t>MAKSYMALNA LICZBA WYKONAWCÓW, Z KTÓRYMI ZAMAWIAJĄCY ZAWRZE UMOWĘ RAMOWĄ</w:t>
      </w:r>
    </w:p>
    <w:p w:rsidR="00893405" w:rsidRPr="005D246B" w:rsidRDefault="00893405" w:rsidP="00893405">
      <w:pPr>
        <w:tabs>
          <w:tab w:val="left" w:pos="426"/>
        </w:tabs>
        <w:spacing w:line="360" w:lineRule="auto"/>
        <w:ind w:left="1701" w:hanging="1701"/>
        <w:jc w:val="both"/>
        <w:rPr>
          <w:rFonts w:cstheme="minorHAnsi"/>
        </w:rPr>
      </w:pPr>
      <w:r w:rsidRPr="005D246B">
        <w:rPr>
          <w:rFonts w:cstheme="minorHAnsi"/>
        </w:rPr>
        <w:t>Przedmiotowe postępowanie nie jest prowadzone w celu zawarcia umowy ramowej.</w:t>
      </w:r>
    </w:p>
    <w:p w:rsidR="005208A2" w:rsidRPr="005D246B" w:rsidRDefault="005208A2" w:rsidP="00D909BB">
      <w:pPr>
        <w:tabs>
          <w:tab w:val="left" w:pos="567"/>
          <w:tab w:val="left" w:pos="1560"/>
        </w:tabs>
        <w:spacing w:line="360" w:lineRule="auto"/>
        <w:jc w:val="both"/>
        <w:rPr>
          <w:rFonts w:cstheme="minorHAnsi"/>
          <w:b/>
        </w:rPr>
      </w:pPr>
      <w:r w:rsidRPr="005D246B">
        <w:rPr>
          <w:rFonts w:cstheme="minorHAnsi"/>
          <w:b/>
        </w:rPr>
        <w:t xml:space="preserve">ROZDZIAŁ VIII. </w:t>
      </w:r>
      <w:r w:rsidRPr="005D246B">
        <w:rPr>
          <w:rFonts w:cstheme="minorHAnsi"/>
          <w:b/>
        </w:rPr>
        <w:tab/>
        <w:t>INFORMACJE NA TEMAT AUKCJI ELEKTRONICZNEJ</w:t>
      </w:r>
    </w:p>
    <w:p w:rsidR="005208A2" w:rsidRPr="005D246B" w:rsidRDefault="005208A2" w:rsidP="005208A2">
      <w:pPr>
        <w:spacing w:line="360" w:lineRule="auto"/>
        <w:jc w:val="both"/>
        <w:rPr>
          <w:rFonts w:cstheme="minorHAnsi"/>
        </w:rPr>
      </w:pPr>
      <w:r w:rsidRPr="005D246B">
        <w:rPr>
          <w:rFonts w:cstheme="minorHAnsi"/>
        </w:rPr>
        <w:t>Zamawiający nie przewiduje w niniejszym postępowaniu przeprowadzenia aukcji elektronicznej.</w:t>
      </w:r>
    </w:p>
    <w:p w:rsidR="005208A2" w:rsidRPr="005D246B" w:rsidRDefault="005208A2" w:rsidP="005208A2">
      <w:pPr>
        <w:tabs>
          <w:tab w:val="left" w:pos="567"/>
        </w:tabs>
        <w:spacing w:line="360" w:lineRule="auto"/>
        <w:jc w:val="both"/>
        <w:rPr>
          <w:rFonts w:cstheme="minorHAnsi"/>
          <w:b/>
        </w:rPr>
      </w:pPr>
      <w:r w:rsidRPr="005D246B">
        <w:rPr>
          <w:rFonts w:cstheme="minorHAnsi"/>
          <w:b/>
        </w:rPr>
        <w:t xml:space="preserve">ROZDZIAŁ IX. </w:t>
      </w:r>
      <w:r w:rsidRPr="005D246B">
        <w:rPr>
          <w:rFonts w:cstheme="minorHAnsi"/>
          <w:b/>
        </w:rPr>
        <w:tab/>
        <w:t>INFORMACJA W SPRAWIE ZWROTU KOSZTÓW W POSTĘPOWANIU</w:t>
      </w:r>
    </w:p>
    <w:p w:rsidR="005208A2" w:rsidRPr="005D246B" w:rsidRDefault="005208A2" w:rsidP="00F61109">
      <w:pPr>
        <w:pStyle w:val="Bezodstpw"/>
        <w:jc w:val="both"/>
        <w:rPr>
          <w:rFonts w:cstheme="minorHAnsi"/>
        </w:rPr>
      </w:pPr>
      <w:r w:rsidRPr="005D246B">
        <w:rPr>
          <w:rFonts w:cstheme="minorHAnsi"/>
        </w:rPr>
        <w:t>Koszty udziału w postępowaniu, a w szczególności koszty sporządzenia oferty, pokrywa Wykonawca. Zamawiający nie przewiduje zwrotu kosztów udziału w postępowaniu (za wyjątkiem zaistnienia sytuacji, o której</w:t>
      </w:r>
      <w:r w:rsidR="00D909BB" w:rsidRPr="005D246B">
        <w:rPr>
          <w:rFonts w:cstheme="minorHAnsi"/>
        </w:rPr>
        <w:t xml:space="preserve"> mowa w art. 93 ust. 4 ustawy).</w:t>
      </w:r>
    </w:p>
    <w:p w:rsidR="00D909BB" w:rsidRPr="005D246B" w:rsidRDefault="00D909BB" w:rsidP="00D909BB">
      <w:pPr>
        <w:pStyle w:val="Bezodstpw"/>
        <w:rPr>
          <w:rFonts w:cstheme="minorHAnsi"/>
        </w:rPr>
      </w:pPr>
    </w:p>
    <w:p w:rsidR="005208A2" w:rsidRPr="005D246B" w:rsidRDefault="005208A2" w:rsidP="00663A7F">
      <w:pPr>
        <w:spacing w:line="240" w:lineRule="auto"/>
        <w:ind w:left="1701" w:hanging="1701"/>
        <w:jc w:val="both"/>
        <w:rPr>
          <w:rFonts w:cstheme="minorHAnsi"/>
          <w:b/>
        </w:rPr>
      </w:pPr>
      <w:r w:rsidRPr="005D246B">
        <w:rPr>
          <w:rFonts w:cstheme="minorHAnsi"/>
          <w:b/>
        </w:rPr>
        <w:t xml:space="preserve">ROZDZIAŁ X. </w:t>
      </w:r>
      <w:r w:rsidRPr="005D246B">
        <w:rPr>
          <w:rFonts w:cstheme="minorHAnsi"/>
          <w:b/>
        </w:rPr>
        <w:tab/>
        <w:t xml:space="preserve">INFORMACJA NA TEMAT </w:t>
      </w:r>
      <w:r w:rsidR="00F77A41" w:rsidRPr="005D246B">
        <w:rPr>
          <w:rFonts w:cstheme="minorHAnsi"/>
          <w:b/>
        </w:rPr>
        <w:t>MOŻLIWOŚCI SKŁADANIA OFERTY WSPÓ</w:t>
      </w:r>
      <w:r w:rsidRPr="005D246B">
        <w:rPr>
          <w:rFonts w:cstheme="minorHAnsi"/>
          <w:b/>
        </w:rPr>
        <w:t>LNEJ (PRZEZ DWA LUB WIĘCEJ PODMIOTÓW)</w:t>
      </w:r>
    </w:p>
    <w:p w:rsidR="005208A2" w:rsidRPr="005D246B" w:rsidRDefault="005208A2" w:rsidP="00790266">
      <w:pPr>
        <w:pStyle w:val="Bezodstpw"/>
        <w:numPr>
          <w:ilvl w:val="0"/>
          <w:numId w:val="4"/>
        </w:numPr>
        <w:jc w:val="both"/>
        <w:rPr>
          <w:rFonts w:cstheme="minorHAnsi"/>
        </w:rPr>
      </w:pPr>
      <w:r w:rsidRPr="005D246B">
        <w:rPr>
          <w:rFonts w:cstheme="minorHAns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5208A2" w:rsidRPr="005D246B" w:rsidRDefault="005208A2" w:rsidP="00790266">
      <w:pPr>
        <w:pStyle w:val="Bezodstpw"/>
        <w:numPr>
          <w:ilvl w:val="0"/>
          <w:numId w:val="4"/>
        </w:numPr>
        <w:jc w:val="both"/>
        <w:rPr>
          <w:rFonts w:cstheme="minorHAnsi"/>
        </w:rPr>
      </w:pPr>
      <w:r w:rsidRPr="005D246B">
        <w:rPr>
          <w:rFonts w:cstheme="minorHAnsi"/>
        </w:rPr>
        <w:t xml:space="preserve">Wykonawcy tworzący jeden podmiot przedłożą wraz z ofertą stosowne pełnomocnictwo – zgodnie z rozdz. </w:t>
      </w:r>
      <w:r w:rsidRPr="005D246B">
        <w:rPr>
          <w:rFonts w:cstheme="minorHAnsi"/>
          <w:b/>
        </w:rPr>
        <w:t>XXI pkt. 2.</w:t>
      </w:r>
      <w:r w:rsidR="002C3106" w:rsidRPr="005D246B">
        <w:rPr>
          <w:rFonts w:cstheme="minorHAnsi"/>
          <w:b/>
        </w:rPr>
        <w:t>6</w:t>
      </w:r>
      <w:r w:rsidRPr="005D246B">
        <w:rPr>
          <w:rFonts w:cstheme="minorHAnsi"/>
          <w:b/>
        </w:rPr>
        <w:t>. SIWZ</w:t>
      </w:r>
      <w:r w:rsidR="00406334" w:rsidRPr="005D246B">
        <w:rPr>
          <w:rFonts w:cstheme="minorHAnsi"/>
        </w:rPr>
        <w:t xml:space="preserve"> </w:t>
      </w:r>
      <w:r w:rsidRPr="005D246B">
        <w:rPr>
          <w:rFonts w:cstheme="minorHAnsi"/>
        </w:rPr>
        <w:t>– nie dotyczy spółki cywilnej, o ile upoważnienie/pełnomocnictwo do występowania w imieniu tej spółki wynika z dołączonej do oferty umowy spółki bądź wszyscy wspólnicy podpiszą ofertę.</w:t>
      </w:r>
    </w:p>
    <w:p w:rsidR="005208A2" w:rsidRPr="005D246B" w:rsidRDefault="005208A2" w:rsidP="00D909BB">
      <w:pPr>
        <w:pStyle w:val="Bezodstpw"/>
        <w:jc w:val="both"/>
        <w:rPr>
          <w:rFonts w:cstheme="minorHAnsi"/>
        </w:rPr>
      </w:pPr>
      <w:r w:rsidRPr="005D246B">
        <w:rPr>
          <w:rFonts w:cstheme="minorHAnsi"/>
          <w:b/>
          <w:u w:val="single"/>
        </w:rPr>
        <w:t>Uwaga:</w:t>
      </w:r>
    </w:p>
    <w:p w:rsidR="005208A2" w:rsidRPr="005D246B" w:rsidRDefault="005208A2" w:rsidP="00D909BB">
      <w:pPr>
        <w:pStyle w:val="Bezodstpw"/>
        <w:jc w:val="both"/>
        <w:rPr>
          <w:rFonts w:cstheme="minorHAnsi"/>
          <w:b/>
        </w:rPr>
      </w:pPr>
      <w:r w:rsidRPr="005D246B">
        <w:rPr>
          <w:rFonts w:cstheme="minorHAnsi"/>
          <w:b/>
        </w:rPr>
        <w:t>Pełnomocnictwo, o którym mowa powyżej może wynikać albo z dokumentu pod taką samą nazwą, albo z umowy podmiotów składających wspólnie ofertę.</w:t>
      </w:r>
    </w:p>
    <w:p w:rsidR="005208A2" w:rsidRPr="005D246B" w:rsidRDefault="005208A2" w:rsidP="00D909BB">
      <w:pPr>
        <w:pStyle w:val="Bezodstpw"/>
        <w:jc w:val="both"/>
        <w:rPr>
          <w:rFonts w:cstheme="minorHAnsi"/>
        </w:rPr>
      </w:pPr>
    </w:p>
    <w:p w:rsidR="005208A2" w:rsidRPr="005D246B" w:rsidRDefault="005208A2" w:rsidP="00790266">
      <w:pPr>
        <w:pStyle w:val="Bezodstpw"/>
        <w:numPr>
          <w:ilvl w:val="0"/>
          <w:numId w:val="4"/>
        </w:numPr>
        <w:jc w:val="both"/>
        <w:rPr>
          <w:rFonts w:cstheme="minorHAnsi"/>
        </w:rPr>
      </w:pPr>
      <w:r w:rsidRPr="005D246B">
        <w:rPr>
          <w:rFonts w:cstheme="minorHAnsi"/>
        </w:rPr>
        <w:t>Oferta musi być podpisana w taki sposób, by prawnie zobowiązywała wszystkich Wykonawców występujących wspólnie (przez każdego z Wykonawców lub pełnomocnika).</w:t>
      </w:r>
    </w:p>
    <w:p w:rsidR="005208A2" w:rsidRPr="005D246B" w:rsidRDefault="005208A2" w:rsidP="00790266">
      <w:pPr>
        <w:pStyle w:val="Bezodstpw"/>
        <w:numPr>
          <w:ilvl w:val="0"/>
          <w:numId w:val="4"/>
        </w:numPr>
        <w:jc w:val="both"/>
        <w:rPr>
          <w:rFonts w:cstheme="minorHAnsi"/>
        </w:rPr>
      </w:pPr>
      <w:r w:rsidRPr="005D246B">
        <w:rPr>
          <w:rFonts w:cstheme="minorHAnsi"/>
          <w:bCs/>
        </w:rPr>
        <w:t xml:space="preserve">W przypadku wspólnego ubiegania się o zamówienie przez Wykonawców, formularz jednolitego europejskiego dokumentu zamówienia (w skrócie JEDZ) składa </w:t>
      </w:r>
      <w:r w:rsidRPr="005D246B">
        <w:rPr>
          <w:rFonts w:cstheme="minorHAnsi"/>
          <w:bCs/>
          <w:u w:val="single"/>
        </w:rPr>
        <w:t>każdy z Wykonawców wspólnie ubiegających się o zamówienie</w:t>
      </w:r>
      <w:r w:rsidRPr="005D246B">
        <w:rPr>
          <w:rFonts w:cstheme="minorHAnsi"/>
          <w:bCs/>
        </w:rPr>
        <w:t>. Dokument ten stanowi wstępne potwierdzenie braku podstaw wykluczenia (</w:t>
      </w:r>
      <w:r w:rsidR="008145E7" w:rsidRPr="005D246B">
        <w:rPr>
          <w:rFonts w:cstheme="minorHAnsi"/>
          <w:bCs/>
        </w:rPr>
        <w:t>żaden</w:t>
      </w:r>
      <w:r w:rsidR="00532877" w:rsidRPr="005D246B">
        <w:rPr>
          <w:rFonts w:cstheme="minorHAnsi"/>
          <w:bCs/>
        </w:rPr>
        <w:t xml:space="preserve"> </w:t>
      </w:r>
      <w:r w:rsidRPr="005D246B">
        <w:rPr>
          <w:rFonts w:cstheme="minorHAnsi"/>
          <w:bCs/>
        </w:rPr>
        <w:t xml:space="preserve">z Wykonawców wspólnie składających ofertę nie może podlegać </w:t>
      </w:r>
      <w:r w:rsidRPr="005D246B">
        <w:rPr>
          <w:rFonts w:cstheme="minorHAnsi"/>
          <w:bCs/>
        </w:rPr>
        <w:lastRenderedPageBreak/>
        <w:t>wykluczeniu) oraz spełnianie warunków udziału w postępowaniu (część IV JEDZ dany Wykonawca składający ofertę wspólną wypełnia w takim zakresie, w jakim wykazuje spełnianie określonego warunku udziału w postępowaniu).</w:t>
      </w:r>
    </w:p>
    <w:p w:rsidR="005208A2" w:rsidRPr="005D246B" w:rsidRDefault="005208A2" w:rsidP="00790266">
      <w:pPr>
        <w:pStyle w:val="Bezodstpw"/>
        <w:numPr>
          <w:ilvl w:val="0"/>
          <w:numId w:val="4"/>
        </w:numPr>
        <w:jc w:val="both"/>
        <w:rPr>
          <w:rFonts w:cstheme="minorHAnsi"/>
        </w:rPr>
      </w:pPr>
      <w:r w:rsidRPr="005D246B">
        <w:rPr>
          <w:rFonts w:cstheme="minorHAnsi"/>
        </w:rPr>
        <w:t>Dopuszcza się, aby wadium zostało wniesione przez pełnomocnika (lidera) lub jednego z Wykonawców wspólnie składających ofertę.</w:t>
      </w:r>
    </w:p>
    <w:p w:rsidR="005208A2" w:rsidRPr="005D246B" w:rsidRDefault="005208A2" w:rsidP="00E84C03">
      <w:pPr>
        <w:pStyle w:val="Bezodstpw"/>
        <w:numPr>
          <w:ilvl w:val="0"/>
          <w:numId w:val="4"/>
        </w:numPr>
        <w:jc w:val="both"/>
        <w:rPr>
          <w:rFonts w:cstheme="minorHAnsi"/>
        </w:rPr>
      </w:pPr>
      <w:r w:rsidRPr="005D246B">
        <w:rPr>
          <w:rFonts w:cstheme="minorHAnsi"/>
        </w:rPr>
        <w:t>Wszelka korespondencja prowadzona będzie wyłącznie z podmiotem występującym jako pełnomocnik Wykonawców składających wspólną ofertę.</w:t>
      </w:r>
    </w:p>
    <w:p w:rsidR="00E84C03" w:rsidRPr="005D246B" w:rsidRDefault="00E84C03" w:rsidP="00E84C03">
      <w:pPr>
        <w:pStyle w:val="Bezodstpw"/>
        <w:ind w:left="417"/>
        <w:jc w:val="both"/>
        <w:rPr>
          <w:rFonts w:cstheme="minorHAnsi"/>
        </w:rPr>
      </w:pPr>
    </w:p>
    <w:p w:rsidR="005208A2" w:rsidRPr="005D246B" w:rsidRDefault="005208A2" w:rsidP="005208A2">
      <w:pPr>
        <w:spacing w:line="360" w:lineRule="auto"/>
        <w:ind w:left="1701" w:hanging="1701"/>
        <w:jc w:val="both"/>
        <w:rPr>
          <w:rFonts w:cstheme="minorHAnsi"/>
        </w:rPr>
      </w:pPr>
      <w:r w:rsidRPr="005D246B">
        <w:rPr>
          <w:rFonts w:cstheme="minorHAnsi"/>
          <w:b/>
        </w:rPr>
        <w:t xml:space="preserve">ROZDZIAŁ XI. </w:t>
      </w:r>
      <w:r w:rsidRPr="005D246B">
        <w:rPr>
          <w:rFonts w:cstheme="minorHAnsi"/>
          <w:b/>
        </w:rPr>
        <w:tab/>
        <w:t>INFORMACJA NA TEMAT PODWYKONAWCÓW</w:t>
      </w:r>
    </w:p>
    <w:p w:rsidR="000A604C" w:rsidRPr="005D246B" w:rsidRDefault="001F388F" w:rsidP="00F34F51">
      <w:pPr>
        <w:pStyle w:val="Bezodstpw"/>
        <w:numPr>
          <w:ilvl w:val="0"/>
          <w:numId w:val="39"/>
        </w:numPr>
        <w:jc w:val="both"/>
        <w:rPr>
          <w:rFonts w:cstheme="minorHAnsi"/>
        </w:rPr>
      </w:pPr>
      <w:r w:rsidRPr="005D246B">
        <w:rPr>
          <w:rFonts w:cstheme="minorHAnsi"/>
        </w:rPr>
        <w:t>Wykonawca może powierzyć wykonanie części zamówienia podwykonawcy.</w:t>
      </w:r>
    </w:p>
    <w:p w:rsidR="005208A2" w:rsidRPr="005D246B" w:rsidRDefault="005208A2" w:rsidP="00F34F51">
      <w:pPr>
        <w:pStyle w:val="Bezodstpw"/>
        <w:numPr>
          <w:ilvl w:val="0"/>
          <w:numId w:val="39"/>
        </w:numPr>
        <w:jc w:val="both"/>
        <w:rPr>
          <w:rFonts w:cstheme="minorHAnsi"/>
        </w:rPr>
      </w:pPr>
      <w:r w:rsidRPr="005D246B">
        <w:rPr>
          <w:rFonts w:cstheme="minorHAnsi"/>
        </w:rPr>
        <w:t xml:space="preserve">Wykonawca, który zamierza wykonywać zamówienie przy udziale podwykonawcy, musi wskazać w ofercie, jaką część (zakres zamówienia) wykonywać będzie w jego imieniu podwykonawca </w:t>
      </w:r>
      <w:r w:rsidRPr="005D246B">
        <w:rPr>
          <w:rFonts w:cstheme="minorHAnsi"/>
          <w:b/>
        </w:rPr>
        <w:t>oraz podać firmę podwykonawcy</w:t>
      </w:r>
      <w:r w:rsidRPr="005D246B">
        <w:rPr>
          <w:rFonts w:cstheme="minorHAnsi"/>
        </w:rPr>
        <w:t xml:space="preserve">. Należy w tym celu wypełnić odpowiednio </w:t>
      </w:r>
      <w:r w:rsidRPr="005D246B">
        <w:rPr>
          <w:rFonts w:cstheme="minorHAnsi"/>
          <w:b/>
        </w:rPr>
        <w:t xml:space="preserve">załącznik nr </w:t>
      </w:r>
      <w:r w:rsidR="003D7F7A" w:rsidRPr="005D246B">
        <w:rPr>
          <w:rFonts w:cstheme="minorHAnsi"/>
          <w:b/>
        </w:rPr>
        <w:t>1</w:t>
      </w:r>
      <w:r w:rsidRPr="005D246B">
        <w:rPr>
          <w:rFonts w:cstheme="minorHAnsi"/>
          <w:b/>
        </w:rPr>
        <w:t xml:space="preserve"> – formularz oferty oraz sekcję D w części II </w:t>
      </w:r>
      <w:r w:rsidR="000A604C" w:rsidRPr="005D246B">
        <w:rPr>
          <w:rFonts w:cstheme="minorHAnsi"/>
          <w:b/>
        </w:rPr>
        <w:t xml:space="preserve">(dotyczy podwykonawcy na których zdolnościach wykonawca nie polega) </w:t>
      </w:r>
      <w:r w:rsidRPr="005D246B">
        <w:rPr>
          <w:rFonts w:cstheme="minorHAnsi"/>
          <w:b/>
        </w:rPr>
        <w:t xml:space="preserve">i sekcji </w:t>
      </w:r>
      <w:r w:rsidR="00F61109" w:rsidRPr="005D246B">
        <w:rPr>
          <w:rFonts w:cstheme="minorHAnsi"/>
          <w:b/>
        </w:rPr>
        <w:t>B</w:t>
      </w:r>
      <w:r w:rsidRPr="005D246B">
        <w:rPr>
          <w:rFonts w:cstheme="minorHAnsi"/>
          <w:b/>
        </w:rPr>
        <w:t xml:space="preserve"> w części IV </w:t>
      </w:r>
      <w:r w:rsidR="000A604C" w:rsidRPr="005D246B">
        <w:rPr>
          <w:rFonts w:cstheme="minorHAnsi"/>
          <w:b/>
        </w:rPr>
        <w:t xml:space="preserve"> (dotyczy podwykonawcy na zdolnościach którego Wykonawca polega w zakresie którym Zmawiający dopuszcza możliwość podwykonawstwa realizacji zamówienia) </w:t>
      </w:r>
      <w:r w:rsidRPr="005D246B">
        <w:rPr>
          <w:rFonts w:cstheme="minorHAnsi"/>
          <w:b/>
        </w:rPr>
        <w:t>formularza jednolitego europejskiego dokumentu zamówienia</w:t>
      </w:r>
      <w:r w:rsidR="00CF4DBF" w:rsidRPr="005D246B">
        <w:rPr>
          <w:rFonts w:cstheme="minorHAnsi"/>
          <w:b/>
        </w:rPr>
        <w:t xml:space="preserve"> (JEDZ)</w:t>
      </w:r>
      <w:r w:rsidR="008F2AD8" w:rsidRPr="005D246B">
        <w:rPr>
          <w:rFonts w:cstheme="minorHAnsi"/>
          <w:b/>
        </w:rPr>
        <w:t>.</w:t>
      </w:r>
      <w:r w:rsidR="00532877" w:rsidRPr="005D246B">
        <w:rPr>
          <w:rFonts w:cstheme="minorHAnsi"/>
          <w:b/>
        </w:rPr>
        <w:t xml:space="preserve"> </w:t>
      </w:r>
      <w:r w:rsidRPr="005D246B">
        <w:rPr>
          <w:rFonts w:cstheme="minorHAnsi"/>
        </w:rPr>
        <w:t>W przypadku, gdy Wykonawca nie zamierza wykonywać zamówienia przy udziale podwykonawców, należy wpisać w formularz</w:t>
      </w:r>
      <w:r w:rsidR="003D7F7A" w:rsidRPr="005D246B">
        <w:rPr>
          <w:rFonts w:cstheme="minorHAnsi"/>
        </w:rPr>
        <w:t>u</w:t>
      </w:r>
      <w:r w:rsidRPr="005D246B">
        <w:rPr>
          <w:rFonts w:cstheme="minorHAnsi"/>
        </w:rPr>
        <w:t xml:space="preserve"> „nie dotyczy” lub inne podobne sformułowanie. Jeżeli Wykonawca zostawi punkty w formularzach niewypełnione (puste pola), Zamawiający uzna, iż zamówienie zostanie wykonane siłami własnymi, bez udziału podwykonawców.</w:t>
      </w:r>
    </w:p>
    <w:p w:rsidR="005208A2" w:rsidRPr="005D246B" w:rsidRDefault="005208A2" w:rsidP="00F34F51">
      <w:pPr>
        <w:pStyle w:val="Bezodstpw"/>
        <w:numPr>
          <w:ilvl w:val="0"/>
          <w:numId w:val="39"/>
        </w:numPr>
        <w:ind w:left="426" w:hanging="426"/>
        <w:jc w:val="both"/>
        <w:rPr>
          <w:rFonts w:cstheme="minorHAnsi"/>
        </w:rPr>
      </w:pPr>
      <w:r w:rsidRPr="005D246B">
        <w:rPr>
          <w:rFonts w:cstheme="minorHAnsi"/>
        </w:rPr>
        <w:t xml:space="preserve">Zamawiający żąda, aby przed przystąpieniem do wykonania zamówienia Wykonawca, o ile są już znane, podał nazwy albo imiona i nazwiska </w:t>
      </w:r>
      <w:r w:rsidRPr="005D246B">
        <w:rPr>
          <w:rFonts w:cstheme="minorHAnsi"/>
          <w:bCs/>
        </w:rPr>
        <w:t xml:space="preserve">oraz </w:t>
      </w:r>
      <w:r w:rsidRPr="005D246B">
        <w:rPr>
          <w:rFonts w:cstheme="minorHAnsi"/>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5208A2" w:rsidRPr="005D246B" w:rsidRDefault="005208A2" w:rsidP="00F34F51">
      <w:pPr>
        <w:pStyle w:val="Bezodstpw"/>
        <w:numPr>
          <w:ilvl w:val="0"/>
          <w:numId w:val="39"/>
        </w:numPr>
        <w:ind w:left="426" w:hanging="426"/>
        <w:jc w:val="both"/>
        <w:rPr>
          <w:rFonts w:cstheme="minorHAnsi"/>
        </w:rPr>
      </w:pPr>
      <w:r w:rsidRPr="005D246B">
        <w:rPr>
          <w:rFonts w:cstheme="minorHAnsi"/>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208A2" w:rsidRPr="005D246B" w:rsidRDefault="005208A2" w:rsidP="00F34F51">
      <w:pPr>
        <w:pStyle w:val="Bezodstpw"/>
        <w:numPr>
          <w:ilvl w:val="0"/>
          <w:numId w:val="39"/>
        </w:numPr>
        <w:ind w:left="426" w:hanging="426"/>
        <w:jc w:val="both"/>
        <w:rPr>
          <w:rFonts w:cstheme="minorHAnsi"/>
        </w:rPr>
      </w:pPr>
      <w:r w:rsidRPr="005D246B">
        <w:rPr>
          <w:rFonts w:cstheme="minorHAnsi"/>
        </w:rPr>
        <w:t>Powierzenie wykonania części zamówienia podwykonawcom nie zwalnia Wykonawcy z odpowiedzialności za należyte wykonanie tego zamówienia.</w:t>
      </w:r>
    </w:p>
    <w:p w:rsidR="00532877" w:rsidRPr="005D246B" w:rsidRDefault="00532877" w:rsidP="00940F5A">
      <w:pPr>
        <w:pStyle w:val="Bezodstpw"/>
        <w:jc w:val="both"/>
        <w:rPr>
          <w:rFonts w:cstheme="minorHAnsi"/>
        </w:rPr>
      </w:pPr>
    </w:p>
    <w:p w:rsidR="005208A2" w:rsidRPr="005D246B" w:rsidRDefault="00DA16C2" w:rsidP="00DA16C2">
      <w:pPr>
        <w:tabs>
          <w:tab w:val="left" w:pos="567"/>
          <w:tab w:val="left" w:pos="1701"/>
        </w:tabs>
        <w:spacing w:line="360" w:lineRule="auto"/>
        <w:jc w:val="both"/>
        <w:rPr>
          <w:rFonts w:cstheme="minorHAnsi"/>
          <w:b/>
        </w:rPr>
      </w:pPr>
      <w:r w:rsidRPr="005D246B">
        <w:rPr>
          <w:rFonts w:cstheme="minorHAnsi"/>
          <w:b/>
        </w:rPr>
        <w:t>ROZDZIAŁ XII.</w:t>
      </w:r>
      <w:r w:rsidRPr="005D246B">
        <w:rPr>
          <w:rFonts w:cstheme="minorHAnsi"/>
          <w:b/>
        </w:rPr>
        <w:tab/>
      </w:r>
      <w:r w:rsidR="005208A2" w:rsidRPr="005D246B">
        <w:rPr>
          <w:rFonts w:cstheme="minorHAnsi"/>
          <w:b/>
        </w:rPr>
        <w:t>TERMIN WYKONANIA ZAMÓWIENIA</w:t>
      </w:r>
    </w:p>
    <w:p w:rsidR="00FE4A36" w:rsidRPr="005D246B" w:rsidRDefault="00940F5A" w:rsidP="00FE4A36">
      <w:pPr>
        <w:pStyle w:val="Akapitzlist"/>
        <w:ind w:left="0"/>
        <w:rPr>
          <w:b/>
        </w:rPr>
      </w:pPr>
      <w:r w:rsidRPr="005D246B">
        <w:rPr>
          <w:lang w:eastAsia="pl-PL"/>
        </w:rPr>
        <w:t xml:space="preserve">Termin wykonania zamówienia: </w:t>
      </w:r>
      <w:r w:rsidR="00FE4A36" w:rsidRPr="005D246B">
        <w:rPr>
          <w:b/>
        </w:rPr>
        <w:t xml:space="preserve">do </w:t>
      </w:r>
      <w:r w:rsidR="00B36F07" w:rsidRPr="005D246B">
        <w:rPr>
          <w:b/>
        </w:rPr>
        <w:t>8</w:t>
      </w:r>
      <w:r w:rsidR="00FE4A36" w:rsidRPr="005D246B">
        <w:rPr>
          <w:b/>
        </w:rPr>
        <w:t xml:space="preserve"> tygodni (</w:t>
      </w:r>
      <w:r w:rsidR="00B36F07" w:rsidRPr="005D246B">
        <w:rPr>
          <w:b/>
        </w:rPr>
        <w:t>56</w:t>
      </w:r>
      <w:r w:rsidR="00FE4A36" w:rsidRPr="005D246B">
        <w:rPr>
          <w:b/>
        </w:rPr>
        <w:t xml:space="preserve"> dni) </w:t>
      </w:r>
      <w:r w:rsidR="00FE4A36" w:rsidRPr="005D246B">
        <w:t>od dnia podpisania umowy</w:t>
      </w:r>
    </w:p>
    <w:p w:rsidR="005208A2" w:rsidRPr="005D246B" w:rsidRDefault="005208A2" w:rsidP="00F60022">
      <w:pPr>
        <w:tabs>
          <w:tab w:val="left" w:pos="1701"/>
        </w:tabs>
        <w:spacing w:line="240" w:lineRule="auto"/>
        <w:ind w:left="1701" w:hanging="1701"/>
        <w:jc w:val="both"/>
        <w:rPr>
          <w:rFonts w:cstheme="minorHAnsi"/>
          <w:b/>
        </w:rPr>
      </w:pPr>
      <w:r w:rsidRPr="005D246B">
        <w:rPr>
          <w:rFonts w:cstheme="minorHAnsi"/>
          <w:b/>
        </w:rPr>
        <w:t>ROZDZIAŁ XIII.</w:t>
      </w:r>
      <w:r w:rsidRPr="005D246B">
        <w:rPr>
          <w:rFonts w:cstheme="minorHAnsi"/>
          <w:b/>
        </w:rPr>
        <w:tab/>
        <w:t>PODSTAWY WYKLUCZENIA Z POSTĘPOWANIA O UDZIELENIE ZAMÓWIENIA</w:t>
      </w:r>
      <w:r w:rsidR="00FD79C5" w:rsidRPr="005D246B">
        <w:rPr>
          <w:rFonts w:cstheme="minorHAnsi"/>
          <w:b/>
        </w:rPr>
        <w:t xml:space="preserve">, </w:t>
      </w:r>
      <w:r w:rsidRPr="005D246B">
        <w:rPr>
          <w:rFonts w:cstheme="minorHAnsi"/>
          <w:b/>
        </w:rPr>
        <w:t>WARUNKI UDZIAŁU W POSTĘPOWANIU ORAZ</w:t>
      </w:r>
      <w:r w:rsidR="0080370F" w:rsidRPr="005D246B">
        <w:rPr>
          <w:rFonts w:cstheme="minorHAnsi"/>
          <w:b/>
        </w:rPr>
        <w:t xml:space="preserve"> </w:t>
      </w:r>
      <w:r w:rsidRPr="005D246B">
        <w:rPr>
          <w:rFonts w:cstheme="minorHAnsi"/>
          <w:b/>
        </w:rPr>
        <w:t>WYKAZ OŚWIADCZEŃ I DOKUMENTÓW, POTWIERDZAJĄCYCH SPEŁNIANIE WARUNKÓW UDZIAŁU W POSTĘPOWANIU ORAZ BRAK PODSTAW WYKLUCZENIA</w:t>
      </w:r>
    </w:p>
    <w:p w:rsidR="005208A2" w:rsidRPr="005D246B" w:rsidRDefault="005208A2" w:rsidP="001E6126">
      <w:pPr>
        <w:pStyle w:val="Akapitzlist"/>
        <w:numPr>
          <w:ilvl w:val="0"/>
          <w:numId w:val="37"/>
        </w:numPr>
        <w:spacing w:after="0" w:line="240" w:lineRule="auto"/>
        <w:ind w:left="426" w:hanging="284"/>
        <w:contextualSpacing w:val="0"/>
        <w:jc w:val="both"/>
        <w:rPr>
          <w:rFonts w:cstheme="minorHAnsi"/>
          <w:b/>
        </w:rPr>
      </w:pPr>
      <w:r w:rsidRPr="005D246B">
        <w:rPr>
          <w:rFonts w:cstheme="minorHAnsi"/>
          <w:b/>
        </w:rPr>
        <w:t>O udzielenie zamówienia mogą się ubiegać Wykonawcy, którzy:</w:t>
      </w:r>
    </w:p>
    <w:p w:rsidR="005208A2" w:rsidRPr="005D246B" w:rsidRDefault="005208A2" w:rsidP="00D33311">
      <w:pPr>
        <w:pStyle w:val="Akapitzlist"/>
        <w:spacing w:line="240" w:lineRule="auto"/>
        <w:jc w:val="both"/>
        <w:rPr>
          <w:rFonts w:cstheme="minorHAnsi"/>
          <w:b/>
        </w:rPr>
      </w:pPr>
    </w:p>
    <w:p w:rsidR="005208A2" w:rsidRPr="005D246B" w:rsidRDefault="005208A2" w:rsidP="001E6126">
      <w:pPr>
        <w:pStyle w:val="Akapitzlist"/>
        <w:numPr>
          <w:ilvl w:val="0"/>
          <w:numId w:val="38"/>
        </w:numPr>
        <w:spacing w:after="0" w:line="240" w:lineRule="auto"/>
        <w:ind w:left="709" w:hanging="425"/>
        <w:contextualSpacing w:val="0"/>
        <w:jc w:val="both"/>
        <w:rPr>
          <w:rFonts w:cstheme="minorHAnsi"/>
        </w:rPr>
      </w:pPr>
      <w:r w:rsidRPr="005D246B">
        <w:rPr>
          <w:rFonts w:cstheme="minorHAnsi"/>
        </w:rPr>
        <w:t>nie podlegają wykluczeniu;</w:t>
      </w:r>
    </w:p>
    <w:p w:rsidR="005208A2" w:rsidRPr="005D246B" w:rsidRDefault="005208A2" w:rsidP="001E6126">
      <w:pPr>
        <w:pStyle w:val="Akapitzlist"/>
        <w:numPr>
          <w:ilvl w:val="0"/>
          <w:numId w:val="38"/>
        </w:numPr>
        <w:spacing w:after="0" w:line="240" w:lineRule="auto"/>
        <w:ind w:left="709" w:hanging="425"/>
        <w:contextualSpacing w:val="0"/>
        <w:jc w:val="both"/>
        <w:rPr>
          <w:rFonts w:cstheme="minorHAnsi"/>
          <w:strike/>
        </w:rPr>
      </w:pPr>
      <w:r w:rsidRPr="005D246B">
        <w:rPr>
          <w:rFonts w:cstheme="minorHAnsi"/>
        </w:rPr>
        <w:t xml:space="preserve">spełniają warunki udziału w postępowaniu </w:t>
      </w:r>
    </w:p>
    <w:p w:rsidR="005208A2" w:rsidRPr="005D246B" w:rsidRDefault="005208A2" w:rsidP="005208A2">
      <w:pPr>
        <w:pStyle w:val="Akapitzlist"/>
        <w:spacing w:line="360" w:lineRule="auto"/>
        <w:jc w:val="both"/>
        <w:rPr>
          <w:rFonts w:cstheme="minorHAnsi"/>
          <w:b/>
        </w:rPr>
      </w:pPr>
    </w:p>
    <w:p w:rsidR="005208A2" w:rsidRPr="005D246B" w:rsidRDefault="005208A2" w:rsidP="001E6126">
      <w:pPr>
        <w:pStyle w:val="Akapitzlist"/>
        <w:numPr>
          <w:ilvl w:val="0"/>
          <w:numId w:val="37"/>
        </w:numPr>
        <w:spacing w:after="0" w:line="360" w:lineRule="auto"/>
        <w:ind w:left="426" w:hanging="284"/>
        <w:contextualSpacing w:val="0"/>
        <w:jc w:val="both"/>
        <w:rPr>
          <w:rFonts w:cstheme="minorHAnsi"/>
          <w:b/>
        </w:rPr>
      </w:pPr>
      <w:r w:rsidRPr="005D246B">
        <w:rPr>
          <w:rFonts w:cstheme="minorHAnsi"/>
          <w:b/>
        </w:rPr>
        <w:t>Podstawy wykluczenia:</w:t>
      </w:r>
    </w:p>
    <w:p w:rsidR="005208A2" w:rsidRPr="005D246B" w:rsidRDefault="005208A2" w:rsidP="001E6126">
      <w:pPr>
        <w:pStyle w:val="Akapitzlist"/>
        <w:numPr>
          <w:ilvl w:val="1"/>
          <w:numId w:val="37"/>
        </w:numPr>
        <w:spacing w:after="0" w:line="240" w:lineRule="auto"/>
        <w:ind w:left="709" w:hanging="567"/>
        <w:contextualSpacing w:val="0"/>
        <w:jc w:val="both"/>
        <w:rPr>
          <w:rFonts w:cstheme="minorHAnsi"/>
          <w:b/>
        </w:rPr>
      </w:pPr>
      <w:r w:rsidRPr="005D246B">
        <w:rPr>
          <w:rFonts w:cstheme="minorHAnsi"/>
          <w:b/>
        </w:rPr>
        <w:t>Zamawiający wykluczy z postępowania Wykonawcę/ów w przypadkach, o których mowa w art. 24 ust. 1 pkt 12-23 ustawy (przesłanki wykluczenia obligatoryjne).</w:t>
      </w:r>
    </w:p>
    <w:p w:rsidR="005208A2" w:rsidRPr="005D246B" w:rsidRDefault="005208A2" w:rsidP="0091389C">
      <w:pPr>
        <w:pStyle w:val="NormalnyWeb"/>
        <w:spacing w:before="0" w:beforeAutospacing="0" w:after="0" w:afterAutospacing="0"/>
        <w:ind w:left="720" w:hanging="408"/>
        <w:jc w:val="both"/>
        <w:rPr>
          <w:rFonts w:asciiTheme="minorHAnsi" w:hAnsiTheme="minorHAnsi" w:cstheme="minorHAnsi"/>
          <w:sz w:val="22"/>
          <w:szCs w:val="22"/>
        </w:rPr>
      </w:pPr>
    </w:p>
    <w:p w:rsidR="005208A2" w:rsidRPr="005D246B" w:rsidRDefault="005208A2" w:rsidP="001E6126">
      <w:pPr>
        <w:pStyle w:val="Akapitzlist"/>
        <w:numPr>
          <w:ilvl w:val="0"/>
          <w:numId w:val="37"/>
        </w:numPr>
        <w:tabs>
          <w:tab w:val="left" w:pos="426"/>
        </w:tabs>
        <w:spacing w:after="0" w:line="240" w:lineRule="auto"/>
        <w:ind w:left="426" w:hanging="284"/>
        <w:contextualSpacing w:val="0"/>
        <w:jc w:val="both"/>
        <w:rPr>
          <w:rFonts w:cstheme="minorHAnsi"/>
          <w:b/>
        </w:rPr>
      </w:pPr>
      <w:r w:rsidRPr="005D246B">
        <w:rPr>
          <w:rFonts w:cstheme="minorHAnsi"/>
          <w:b/>
        </w:rPr>
        <w:t>Warunki udziału w postępowaniu, określone przez Zamawiającego z</w:t>
      </w:r>
      <w:r w:rsidR="00FE4A36" w:rsidRPr="005D246B">
        <w:rPr>
          <w:rFonts w:cstheme="minorHAnsi"/>
          <w:b/>
        </w:rPr>
        <w:t>godnie z art. 22 ust. 1b ustawy</w:t>
      </w:r>
    </w:p>
    <w:p w:rsidR="00AA1CD7" w:rsidRPr="00610BAD" w:rsidRDefault="00FE4A36" w:rsidP="00610BAD">
      <w:pPr>
        <w:pStyle w:val="Akapitzlist"/>
        <w:tabs>
          <w:tab w:val="left" w:pos="426"/>
        </w:tabs>
        <w:spacing w:after="0" w:line="240" w:lineRule="auto"/>
        <w:ind w:left="426"/>
        <w:contextualSpacing w:val="0"/>
        <w:jc w:val="both"/>
        <w:rPr>
          <w:rFonts w:cstheme="minorHAnsi"/>
          <w:b/>
          <w:color w:val="FF0000"/>
          <w:sz w:val="20"/>
        </w:rPr>
      </w:pPr>
      <w:r w:rsidRPr="00F453D8">
        <w:rPr>
          <w:color w:val="FF0000"/>
          <w:szCs w:val="23"/>
        </w:rPr>
        <w:t xml:space="preserve">Zamawiający nie wyznacza szczegółowych warunków udziału w postępowaniu. </w:t>
      </w:r>
    </w:p>
    <w:p w:rsidR="00085C3B" w:rsidRPr="005D246B" w:rsidRDefault="00085C3B" w:rsidP="00025457">
      <w:pPr>
        <w:autoSpaceDE w:val="0"/>
        <w:autoSpaceDN w:val="0"/>
        <w:adjustRightInd w:val="0"/>
        <w:spacing w:after="0" w:line="240" w:lineRule="auto"/>
        <w:jc w:val="both"/>
        <w:rPr>
          <w:rFonts w:eastAsia="Calibri" w:cstheme="minorHAnsi"/>
          <w:b/>
          <w:bCs/>
          <w:u w:val="single"/>
        </w:rPr>
      </w:pPr>
    </w:p>
    <w:p w:rsidR="005208A2" w:rsidRPr="005D246B" w:rsidRDefault="005208A2" w:rsidP="001E6126">
      <w:pPr>
        <w:pStyle w:val="Akapitzlist"/>
        <w:numPr>
          <w:ilvl w:val="0"/>
          <w:numId w:val="37"/>
        </w:numPr>
        <w:spacing w:after="0" w:line="240" w:lineRule="auto"/>
        <w:ind w:left="284" w:hanging="284"/>
        <w:contextualSpacing w:val="0"/>
        <w:jc w:val="both"/>
        <w:rPr>
          <w:rFonts w:cstheme="minorHAnsi"/>
          <w:b/>
        </w:rPr>
      </w:pPr>
      <w:r w:rsidRPr="005D246B">
        <w:rPr>
          <w:rFonts w:cstheme="minorHAnsi"/>
          <w:b/>
        </w:rPr>
        <w:t xml:space="preserve">Wykaz oświadczeń i dokumentów, potwierdzających brak podstaw wykluczenia oraz spełnianie </w:t>
      </w:r>
      <w:r w:rsidR="00C91FD0" w:rsidRPr="005D246B">
        <w:rPr>
          <w:rFonts w:cstheme="minorHAnsi"/>
          <w:b/>
        </w:rPr>
        <w:t xml:space="preserve">warunków udziału w postępowaniu, </w:t>
      </w:r>
      <w:r w:rsidR="003009D6" w:rsidRPr="005D246B">
        <w:rPr>
          <w:rFonts w:cstheme="minorHAnsi"/>
          <w:b/>
        </w:rPr>
        <w:t>a także</w:t>
      </w:r>
      <w:r w:rsidR="00F66ADC" w:rsidRPr="005D246B">
        <w:rPr>
          <w:rFonts w:cstheme="minorHAnsi"/>
          <w:b/>
        </w:rPr>
        <w:t xml:space="preserve"> na potwierdzenie, że oferowane </w:t>
      </w:r>
      <w:r w:rsidR="00AA1CD7" w:rsidRPr="005D246B">
        <w:rPr>
          <w:rFonts w:cstheme="minorHAnsi"/>
          <w:b/>
        </w:rPr>
        <w:t>dostawy</w:t>
      </w:r>
      <w:r w:rsidR="00F66ADC" w:rsidRPr="005D246B">
        <w:rPr>
          <w:rFonts w:cstheme="minorHAnsi"/>
          <w:b/>
        </w:rPr>
        <w:t xml:space="preserve"> odpowiadają wymaganiom określonym przez Zamawiającego</w:t>
      </w:r>
      <w:r w:rsidRPr="005D246B">
        <w:rPr>
          <w:rFonts w:cstheme="minorHAnsi"/>
          <w:b/>
        </w:rPr>
        <w:t>:</w:t>
      </w:r>
    </w:p>
    <w:p w:rsidR="005208A2" w:rsidRPr="005D246B" w:rsidRDefault="005208A2" w:rsidP="00B8674D">
      <w:pPr>
        <w:spacing w:line="240" w:lineRule="auto"/>
        <w:ind w:left="284" w:hanging="284"/>
        <w:jc w:val="both"/>
        <w:rPr>
          <w:rFonts w:cstheme="minorHAnsi"/>
          <w:b/>
        </w:rPr>
      </w:pPr>
    </w:p>
    <w:p w:rsidR="005208A2" w:rsidRPr="005D246B" w:rsidRDefault="005208A2" w:rsidP="00B8674D">
      <w:pPr>
        <w:spacing w:line="240" w:lineRule="auto"/>
        <w:ind w:left="284" w:hanging="284"/>
        <w:jc w:val="both"/>
        <w:rPr>
          <w:rFonts w:cstheme="minorHAnsi"/>
          <w:b/>
        </w:rPr>
      </w:pPr>
      <w:r w:rsidRPr="005D246B">
        <w:rPr>
          <w:rFonts w:cstheme="minorHAnsi"/>
          <w:b/>
        </w:rPr>
        <w:t>4.1.</w:t>
      </w:r>
      <w:r w:rsidR="00AA1CD7" w:rsidRPr="005D246B">
        <w:rPr>
          <w:rFonts w:cstheme="minorHAnsi"/>
          <w:b/>
        </w:rPr>
        <w:t xml:space="preserve"> </w:t>
      </w:r>
      <w:r w:rsidRPr="005D246B">
        <w:rPr>
          <w:rFonts w:cstheme="minorHAnsi"/>
          <w:b/>
        </w:rPr>
        <w:t xml:space="preserve">W celu wykazania braku podstaw wykluczenia z postępowania o udzielenie zamówienia </w:t>
      </w:r>
      <w:r w:rsidRPr="005D246B">
        <w:rPr>
          <w:rFonts w:cstheme="minorHAnsi"/>
          <w:b/>
          <w:u w:val="single"/>
        </w:rPr>
        <w:t>do oferty należy dołączyć</w:t>
      </w:r>
      <w:r w:rsidRPr="005D246B">
        <w:rPr>
          <w:rFonts w:cstheme="minorHAnsi"/>
          <w:b/>
        </w:rPr>
        <w:t xml:space="preserve"> aktualne na dzień składania ofert oświadczenie, w postaci:</w:t>
      </w:r>
    </w:p>
    <w:p w:rsidR="005208A2" w:rsidRPr="005D246B" w:rsidRDefault="00AA27E2" w:rsidP="00442E48">
      <w:pPr>
        <w:tabs>
          <w:tab w:val="left" w:pos="567"/>
        </w:tabs>
        <w:spacing w:line="240" w:lineRule="auto"/>
        <w:jc w:val="both"/>
        <w:rPr>
          <w:rFonts w:cstheme="minorHAnsi"/>
        </w:rPr>
      </w:pPr>
      <w:r w:rsidRPr="005D246B">
        <w:rPr>
          <w:rFonts w:cstheme="minorHAnsi"/>
          <w:b/>
        </w:rPr>
        <w:t>4.1.1</w:t>
      </w:r>
      <w:r w:rsidR="000A7155" w:rsidRPr="005D246B">
        <w:rPr>
          <w:rFonts w:cstheme="minorHAnsi"/>
          <w:b/>
        </w:rPr>
        <w:t xml:space="preserve"> </w:t>
      </w:r>
      <w:r w:rsidR="005208A2" w:rsidRPr="005D246B">
        <w:rPr>
          <w:rFonts w:cstheme="minorHAnsi"/>
          <w:b/>
        </w:rPr>
        <w:t>Formularza Jednolitego Europejskiego Dokumentu Zamówienia</w:t>
      </w:r>
      <w:r w:rsidR="005208A2" w:rsidRPr="005D246B">
        <w:rPr>
          <w:rFonts w:cstheme="minorHAnsi"/>
        </w:rPr>
        <w:t xml:space="preserve"> (w skrócie: JEDZ) stanowiącego załącznik nr 2 </w:t>
      </w:r>
      <w:r w:rsidR="008E5BA5" w:rsidRPr="005D246B">
        <w:rPr>
          <w:rFonts w:cstheme="minorHAnsi"/>
        </w:rPr>
        <w:t>do</w:t>
      </w:r>
      <w:r w:rsidR="005208A2" w:rsidRPr="005D246B">
        <w:rPr>
          <w:rFonts w:cstheme="minorHAnsi"/>
        </w:rPr>
        <w:t xml:space="preserve"> niniejszej SIWZ. Informacje zawarte w Formularzu JEDZ stanowią wstępne potwierdzenie, że Wykonawca nie podlega wykluczeniu z postępowania oraz spełnia warunki udziału w postępowaniu.</w:t>
      </w:r>
    </w:p>
    <w:p w:rsidR="005208A2" w:rsidRPr="005D246B" w:rsidRDefault="005208A2" w:rsidP="00037528">
      <w:pPr>
        <w:tabs>
          <w:tab w:val="left" w:pos="0"/>
        </w:tabs>
        <w:spacing w:line="240" w:lineRule="auto"/>
        <w:jc w:val="both"/>
        <w:rPr>
          <w:rFonts w:cstheme="minorHAnsi"/>
          <w:b/>
          <w:u w:val="single"/>
        </w:rPr>
      </w:pPr>
      <w:r w:rsidRPr="005D246B">
        <w:rPr>
          <w:rFonts w:cstheme="minorHAnsi"/>
          <w:b/>
          <w:u w:val="single"/>
        </w:rPr>
        <w:t>INSTRUKCJA WYPEŁNIENIA FORMULARZA JEDNOLITEGO EUROPEJSKIEGO DOKUMENTU ZAMÓWIENIA (JEDZ):</w:t>
      </w:r>
    </w:p>
    <w:p w:rsidR="004D0DD6" w:rsidRPr="005D246B" w:rsidRDefault="004D0DD6" w:rsidP="008B68DA">
      <w:pPr>
        <w:pStyle w:val="Akapitzlist"/>
        <w:numPr>
          <w:ilvl w:val="0"/>
          <w:numId w:val="68"/>
        </w:numPr>
        <w:jc w:val="both"/>
        <w:rPr>
          <w:rFonts w:cs="Arial"/>
        </w:rPr>
      </w:pPr>
      <w:r w:rsidRPr="005D246B">
        <w:rPr>
          <w:rFonts w:cs="Arial"/>
        </w:rPr>
        <w:t xml:space="preserve">JEDZ należy przesłać w postaci elektronicznej opatrzonej kwalifikowanym podpisem elektronicznym. Oświadczenia podmiotów składających ofertę/wniosek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5D246B">
        <w:rPr>
          <w:rFonts w:cs="Arial"/>
        </w:rPr>
        <w:t>Pzp</w:t>
      </w:r>
      <w:proofErr w:type="spellEnd"/>
      <w:r w:rsidRPr="005D246B">
        <w:rPr>
          <w:rFonts w:cs="Arial"/>
        </w:rPr>
        <w:t xml:space="preserve">.  Analogiczny wymóg dotyczy JEDZ składanego przez podwykonawcę, na podstawie art. 25a ust. 5 pkt 1 ustawy </w:t>
      </w:r>
      <w:proofErr w:type="spellStart"/>
      <w:r w:rsidRPr="005D246B">
        <w:rPr>
          <w:rFonts w:cs="Arial"/>
        </w:rPr>
        <w:t>Pzp</w:t>
      </w:r>
      <w:proofErr w:type="spellEnd"/>
      <w:r w:rsidRPr="005D246B">
        <w:rPr>
          <w:rFonts w:cs="Arial"/>
        </w:rPr>
        <w:t xml:space="preserve">. </w:t>
      </w:r>
      <w:r w:rsidR="003B1C62" w:rsidRPr="005D246B">
        <w:rPr>
          <w:rFonts w:cs="Arial"/>
        </w:rPr>
        <w:t>W przypadku gdy do dokumentu JEDZ konieczne jest  pełnomocnictwo wymaga ono również postaci elektronicznej opatrzonej kwalifikowanym podpisem elektronicznym Wykonawcy)</w:t>
      </w:r>
    </w:p>
    <w:p w:rsidR="004D0DD6" w:rsidRPr="005D246B" w:rsidRDefault="004D0DD6" w:rsidP="00F34F51">
      <w:pPr>
        <w:pStyle w:val="Akapitzlist"/>
        <w:numPr>
          <w:ilvl w:val="0"/>
          <w:numId w:val="68"/>
        </w:numPr>
        <w:spacing w:before="120" w:after="0" w:line="240" w:lineRule="auto"/>
        <w:ind w:left="284" w:hanging="284"/>
        <w:jc w:val="both"/>
        <w:rPr>
          <w:rFonts w:cs="Arial"/>
        </w:rPr>
      </w:pPr>
      <w:r w:rsidRPr="005D246B">
        <w:rPr>
          <w:rFonts w:cs="Arial"/>
        </w:rPr>
        <w:t xml:space="preserve">Środkiem komunikacji elektronicznej, służącym złożeniu JEDZ przez wykonawcę, jest poczta elektroniczna. </w:t>
      </w:r>
      <w:r w:rsidRPr="005D246B">
        <w:rPr>
          <w:rFonts w:cs="Arial"/>
          <w:b/>
          <w:i/>
          <w:u w:val="single"/>
        </w:rPr>
        <w:t>UWAGA!</w:t>
      </w:r>
      <w:r w:rsidRPr="005D246B">
        <w:rPr>
          <w:rFonts w:cs="Arial"/>
          <w:i/>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rsidR="004D0DD6" w:rsidRPr="005D246B" w:rsidRDefault="004D0DD6" w:rsidP="009663C0">
      <w:pPr>
        <w:pStyle w:val="Akapitzlist"/>
        <w:spacing w:before="120" w:after="0" w:line="240" w:lineRule="auto"/>
        <w:ind w:left="284"/>
        <w:jc w:val="both"/>
        <w:rPr>
          <w:rFonts w:cs="Arial"/>
        </w:rPr>
      </w:pPr>
      <w:r w:rsidRPr="005D246B">
        <w:rPr>
          <w:rFonts w:cs="Arial"/>
        </w:rPr>
        <w:t>JEDZ należy przesłać na adres email:</w:t>
      </w:r>
      <w:r w:rsidR="009663C0" w:rsidRPr="005D246B">
        <w:rPr>
          <w:rFonts w:cs="Arial"/>
        </w:rPr>
        <w:t xml:space="preserve"> </w:t>
      </w:r>
      <w:hyperlink r:id="rId9" w:history="1">
        <w:r w:rsidR="00C10771" w:rsidRPr="005D246B">
          <w:rPr>
            <w:rStyle w:val="Hipercze"/>
            <w:rFonts w:cs="Arial"/>
            <w:color w:val="auto"/>
          </w:rPr>
          <w:t>zamowienia.publiczne@klinika-zabrze.med.pl</w:t>
        </w:r>
      </w:hyperlink>
      <w:r w:rsidR="009663C0" w:rsidRPr="005D246B">
        <w:rPr>
          <w:rFonts w:cs="Arial"/>
        </w:rPr>
        <w:t xml:space="preserve"> </w:t>
      </w:r>
      <w:r w:rsidRPr="005D246B">
        <w:rPr>
          <w:rFonts w:cs="Arial"/>
        </w:rPr>
        <w:t xml:space="preserve">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Zamawiający dopuszcza w szczególności następujący format przesyłanych danych: .pdf, .</w:t>
      </w:r>
      <w:proofErr w:type="spellStart"/>
      <w:r w:rsidRPr="005D246B">
        <w:rPr>
          <w:rFonts w:cs="Arial"/>
        </w:rPr>
        <w:t>doc</w:t>
      </w:r>
      <w:proofErr w:type="spellEnd"/>
      <w:r w:rsidRPr="005D246B">
        <w:rPr>
          <w:rFonts w:cs="Arial"/>
        </w:rPr>
        <w:t>, .</w:t>
      </w:r>
      <w:proofErr w:type="spellStart"/>
      <w:r w:rsidRPr="005D246B">
        <w:rPr>
          <w:rFonts w:cs="Arial"/>
        </w:rPr>
        <w:t>docx</w:t>
      </w:r>
      <w:proofErr w:type="spellEnd"/>
      <w:r w:rsidRPr="005D246B">
        <w:rPr>
          <w:rFonts w:cs="Arial"/>
        </w:rPr>
        <w:t>, .rtf,.</w:t>
      </w:r>
      <w:proofErr w:type="spellStart"/>
      <w:r w:rsidRPr="005D246B">
        <w:rPr>
          <w:rFonts w:cs="Arial"/>
        </w:rPr>
        <w:t>xps</w:t>
      </w:r>
      <w:proofErr w:type="spellEnd"/>
      <w:r w:rsidRPr="005D246B">
        <w:rPr>
          <w:rFonts w:cs="Arial"/>
        </w:rPr>
        <w:t>, .</w:t>
      </w:r>
      <w:proofErr w:type="spellStart"/>
      <w:r w:rsidRPr="005D246B">
        <w:rPr>
          <w:rFonts w:cs="Arial"/>
        </w:rPr>
        <w:t>odt</w:t>
      </w:r>
      <w:proofErr w:type="spellEnd"/>
      <w:r w:rsidRPr="005D246B">
        <w:rPr>
          <w:rFonts w:cs="Arial"/>
        </w:rPr>
        <w:t>.</w:t>
      </w:r>
      <w:r w:rsidRPr="005D246B">
        <w:rPr>
          <w:rFonts w:cs="Arial"/>
          <w:vertAlign w:val="superscript"/>
        </w:rPr>
        <w:t xml:space="preserve">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Wykonawca wypełnia JEDZ, tworząc dokument elektroniczny. Może korzystać z narzędzia ESPD lub innych dostępnych narzędzi lub oprogramowania, które umożliwiają wypełnienie JEDZ i utworzenie dokumentu elektronicznego,</w:t>
      </w:r>
      <w:r w:rsidR="009663C0" w:rsidRPr="005D246B">
        <w:rPr>
          <w:rFonts w:cs="Arial"/>
        </w:rPr>
        <w:t xml:space="preserve"> </w:t>
      </w:r>
      <w:r w:rsidRPr="005D246B">
        <w:rPr>
          <w:rFonts w:cs="Arial"/>
        </w:rPr>
        <w:t>w szczególności w jednym z ww. formatów.</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Po stworzeniu lub wygenerowaniu przez wykonawcę dokumentu elektronicznego JEDZ, wykonawca podpisuje ww. dokument kwalifikowanym podpisem elektronicznym, wystawionym </w:t>
      </w:r>
      <w:r w:rsidRPr="005D246B">
        <w:rPr>
          <w:rFonts w:cs="Arial"/>
        </w:rPr>
        <w:lastRenderedPageBreak/>
        <w:t>przez dostawcę kwalifikowanej usługi zaufania, będącego podmiotem świadczącym usługi certyfikacyjne - podpis elektroniczny, spełniające wymogi bezpieczeństwa określone w ustawie.</w:t>
      </w:r>
      <w:r w:rsidRPr="005D246B">
        <w:rPr>
          <w:rStyle w:val="Odwoanieprzypisudolnego"/>
          <w:rFonts w:cs="Arial"/>
        </w:rPr>
        <w:footnoteReference w:id="1"/>
      </w:r>
      <w:r w:rsidRPr="005D246B">
        <w:rPr>
          <w:rFonts w:cs="Arial"/>
        </w:rPr>
        <w:t xml:space="preserve">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Podpisany dokument elektroniczny JEDZ powinien zostać zaszyfrowany, </w:t>
      </w:r>
      <w:r w:rsidRPr="005D246B">
        <w:rPr>
          <w:rFonts w:cs="Arial"/>
        </w:rPr>
        <w:br/>
        <w:t xml:space="preserve">tj. opatrzony hasłem dostępowym. W tym celu wykonawca może posłużyć się narzędziami oferowanymi przez oprogramowanie, w którym przygotowuje dokument oświadczenia (np. Adobe </w:t>
      </w:r>
      <w:proofErr w:type="spellStart"/>
      <w:r w:rsidRPr="005D246B">
        <w:rPr>
          <w:rFonts w:cs="Arial"/>
        </w:rPr>
        <w:t>Acrobat</w:t>
      </w:r>
      <w:proofErr w:type="spellEnd"/>
      <w:r w:rsidRPr="005D246B">
        <w:rPr>
          <w:rFonts w:cs="Arial"/>
        </w:rPr>
        <w:t xml:space="preserve">), lub skorzystać z </w:t>
      </w:r>
      <w:r w:rsidRPr="005D246B">
        <w:rPr>
          <w:rFonts w:cs="Arial"/>
          <w:iCs/>
          <w:lang w:eastAsia="pl-PL"/>
        </w:rPr>
        <w:t>dostępnych na rynku narzędzi na licencji open-</w:t>
      </w:r>
      <w:proofErr w:type="spellStart"/>
      <w:r w:rsidRPr="005D246B">
        <w:rPr>
          <w:rFonts w:cs="Arial"/>
          <w:iCs/>
          <w:lang w:eastAsia="pl-PL"/>
        </w:rPr>
        <w:t>source</w:t>
      </w:r>
      <w:proofErr w:type="spellEnd"/>
      <w:r w:rsidRPr="005D246B">
        <w:rPr>
          <w:rFonts w:cs="Arial"/>
          <w:iCs/>
          <w:lang w:eastAsia="pl-PL"/>
        </w:rPr>
        <w:t xml:space="preserve"> (np.: </w:t>
      </w:r>
      <w:proofErr w:type="spellStart"/>
      <w:r w:rsidRPr="005D246B">
        <w:rPr>
          <w:rFonts w:cs="Arial"/>
          <w:iCs/>
          <w:lang w:eastAsia="pl-PL"/>
        </w:rPr>
        <w:t>AES</w:t>
      </w:r>
      <w:proofErr w:type="spellEnd"/>
      <w:r w:rsidRPr="005D246B">
        <w:rPr>
          <w:rFonts w:cs="Arial"/>
          <w:iCs/>
          <w:lang w:eastAsia="pl-PL"/>
        </w:rPr>
        <w:t xml:space="preserve"> </w:t>
      </w:r>
      <w:proofErr w:type="spellStart"/>
      <w:r w:rsidRPr="005D246B">
        <w:rPr>
          <w:rFonts w:cs="Arial"/>
          <w:iCs/>
          <w:lang w:eastAsia="pl-PL"/>
        </w:rPr>
        <w:t>Crypt</w:t>
      </w:r>
      <w:proofErr w:type="spellEnd"/>
      <w:r w:rsidRPr="005D246B">
        <w:rPr>
          <w:rFonts w:cs="Arial"/>
          <w:iCs/>
          <w:lang w:eastAsia="pl-PL"/>
        </w:rPr>
        <w:t>, 7-Zip)</w:t>
      </w:r>
      <w:r w:rsidR="009663C0" w:rsidRPr="005D246B">
        <w:rPr>
          <w:rFonts w:cs="Arial"/>
          <w:iCs/>
          <w:lang w:eastAsia="pl-PL"/>
        </w:rPr>
        <w:t xml:space="preserve"> </w:t>
      </w:r>
      <w:r w:rsidRPr="005D246B">
        <w:rPr>
          <w:rFonts w:cs="Arial"/>
          <w:iCs/>
          <w:lang w:eastAsia="pl-PL"/>
        </w:rPr>
        <w:t xml:space="preserve">lub komercyjnych.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Wykonawca zamieszcza hasło dostępu do pliku JEDZ w treści swojej oferty/wniosku (wybrać właściwe), składanej/składanego w formie pisemnej. Treść oferty/wniosku może zawierać, jeśli to niezbędne, również inne informacje dla prawidłowego dostępu do dokumentu, w szczególności informacje o wykorzystanym programie szyfrującym lub procedurze odszyfrowania danych zawartych w JEDZ.  </w:t>
      </w:r>
    </w:p>
    <w:p w:rsidR="004D0DD6" w:rsidRPr="005D246B" w:rsidRDefault="004D0DD6" w:rsidP="003B1C62">
      <w:pPr>
        <w:pStyle w:val="Akapitzlist"/>
        <w:numPr>
          <w:ilvl w:val="0"/>
          <w:numId w:val="69"/>
        </w:numPr>
        <w:spacing w:before="120" w:after="0" w:line="240" w:lineRule="auto"/>
        <w:jc w:val="both"/>
        <w:rPr>
          <w:rFonts w:cs="Arial"/>
        </w:rPr>
      </w:pPr>
      <w:r w:rsidRPr="005D246B">
        <w:rPr>
          <w:rFonts w:cs="Arial"/>
        </w:rPr>
        <w:t xml:space="preserve">Wykonawca przesyła zamawiającemu zaszyfrowany i podpisany kwalifikowanym podpisem elektronicznym JEDZ </w:t>
      </w:r>
      <w:r w:rsidR="003B1C62" w:rsidRPr="005D246B">
        <w:rPr>
          <w:rFonts w:cs="Arial"/>
        </w:rPr>
        <w:t xml:space="preserve">(w przypadku gdy do dokumentu JEDZ konieczne jest pełnomocnictwo wymaga ono postaci elektronicznej opatrzonej kwalifikowanym podpisem elektronicznym Wykonawcy) </w:t>
      </w:r>
      <w:r w:rsidRPr="005D246B">
        <w:rPr>
          <w:rFonts w:cs="Arial"/>
        </w:rPr>
        <w:t xml:space="preserve">na wskazany 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w:t>
      </w:r>
      <w:r w:rsidRPr="005D246B">
        <w:rPr>
          <w:rFonts w:cs="Arial"/>
          <w:i/>
        </w:rPr>
        <w:t xml:space="preserve">(np. JEDZ do </w:t>
      </w:r>
      <w:r w:rsidR="00D6467B" w:rsidRPr="005D246B">
        <w:rPr>
          <w:rFonts w:cs="Arial"/>
          <w:i/>
        </w:rPr>
        <w:t>post</w:t>
      </w:r>
      <w:r w:rsidR="00B41C1E" w:rsidRPr="005D246B">
        <w:rPr>
          <w:rFonts w:cs="Arial"/>
          <w:i/>
        </w:rPr>
        <w:t>ę</w:t>
      </w:r>
      <w:r w:rsidR="00D6467B" w:rsidRPr="005D246B">
        <w:rPr>
          <w:rFonts w:cs="Arial"/>
          <w:i/>
        </w:rPr>
        <w:t xml:space="preserve">powania </w:t>
      </w:r>
      <w:r w:rsidR="00D6467B" w:rsidRPr="005D246B">
        <w:rPr>
          <w:rFonts w:cs="Arial"/>
          <w:b/>
          <w:i/>
        </w:rPr>
        <w:t>DZP/</w:t>
      </w:r>
      <w:r w:rsidR="00C10771" w:rsidRPr="005D246B">
        <w:rPr>
          <w:rFonts w:cs="Arial"/>
          <w:b/>
          <w:i/>
        </w:rPr>
        <w:t>20</w:t>
      </w:r>
      <w:r w:rsidR="00D6467B" w:rsidRPr="005D246B">
        <w:rPr>
          <w:rFonts w:cs="Arial"/>
          <w:b/>
          <w:i/>
        </w:rPr>
        <w:t>PN/2018</w:t>
      </w:r>
      <w:r w:rsidRPr="005D246B">
        <w:rPr>
          <w:rFonts w:cs="Arial"/>
          <w:b/>
          <w:i/>
        </w:rPr>
        <w:t>).</w:t>
      </w:r>
      <w:r w:rsidRPr="005D246B">
        <w:rPr>
          <w:rFonts w:cs="Arial"/>
        </w:rPr>
        <w:t xml:space="preserve">  </w:t>
      </w:r>
    </w:p>
    <w:p w:rsidR="004D0DD6" w:rsidRPr="005D246B" w:rsidRDefault="004D0DD6" w:rsidP="00F34F51">
      <w:pPr>
        <w:pStyle w:val="Akapitzlist"/>
        <w:numPr>
          <w:ilvl w:val="0"/>
          <w:numId w:val="69"/>
        </w:numPr>
        <w:spacing w:after="160" w:line="240" w:lineRule="auto"/>
        <w:ind w:left="284" w:hanging="284"/>
        <w:rPr>
          <w:rFonts w:cs="Arial"/>
        </w:rPr>
      </w:pPr>
      <w:r w:rsidRPr="005D246B">
        <w:rPr>
          <w:rFonts w:cs="Arial"/>
        </w:rPr>
        <w:t>Wykonawca, przesyłając JEDZ, żąda potwierdzenia dostarczenia wiadomości zawierającej JEDZ.</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Datą przesłania JEDZ będzie potwierdzenie dostarczenia wiadomości zawierającej JEDZ z serwera pocztowego zamawiającego.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Obowiązek złożenia JEDZ w postaci elektronicznej opatrzonej kwalifikowanym podpisem elektronicznym w sposób określony powyżej dotyczy również JEDZ składanego na wezwanie w trybie art. 26 ust. 3 ustawy </w:t>
      </w:r>
      <w:proofErr w:type="spellStart"/>
      <w:r w:rsidRPr="005D246B">
        <w:rPr>
          <w:rFonts w:cs="Arial"/>
        </w:rPr>
        <w:t>Pzp</w:t>
      </w:r>
      <w:proofErr w:type="spellEnd"/>
      <w:r w:rsidRPr="005D246B">
        <w:rPr>
          <w:rFonts w:cs="Arial"/>
        </w:rPr>
        <w:t xml:space="preserve">; w takim przypadku Zamawiający nie wymaga szyfrowania tego dokumentu. </w:t>
      </w:r>
    </w:p>
    <w:p w:rsidR="008E5BA5" w:rsidRPr="005D246B" w:rsidRDefault="008E5BA5" w:rsidP="00F34F51">
      <w:pPr>
        <w:pStyle w:val="Akapitzlist"/>
        <w:numPr>
          <w:ilvl w:val="0"/>
          <w:numId w:val="68"/>
        </w:numPr>
        <w:tabs>
          <w:tab w:val="left" w:pos="0"/>
        </w:tabs>
        <w:autoSpaceDE w:val="0"/>
        <w:autoSpaceDN w:val="0"/>
        <w:adjustRightInd w:val="0"/>
        <w:spacing w:after="0" w:line="240" w:lineRule="auto"/>
        <w:ind w:left="284" w:hanging="284"/>
        <w:jc w:val="both"/>
        <w:rPr>
          <w:rFonts w:cstheme="minorHAnsi"/>
          <w:b/>
          <w:u w:val="single"/>
        </w:rPr>
      </w:pPr>
      <w:r w:rsidRPr="005D246B">
        <w:rPr>
          <w:rFonts w:cstheme="minorHAnsi"/>
        </w:rPr>
        <w:t xml:space="preserve">W celu wypełnienia JEDZ należy pobrać dokument ze SIWZ Zamawiającego załącznik nr 2 do </w:t>
      </w:r>
      <w:proofErr w:type="spellStart"/>
      <w:r w:rsidRPr="005D246B">
        <w:rPr>
          <w:rFonts w:cstheme="minorHAnsi"/>
        </w:rPr>
        <w:t>SIWZ</w:t>
      </w:r>
      <w:proofErr w:type="spellEnd"/>
      <w:r w:rsidRPr="005D246B">
        <w:rPr>
          <w:rFonts w:cstheme="minorHAnsi"/>
        </w:rPr>
        <w:t xml:space="preserve"> (wersja </w:t>
      </w:r>
      <w:proofErr w:type="spellStart"/>
      <w:r w:rsidRPr="005D246B">
        <w:rPr>
          <w:rFonts w:cstheme="minorHAnsi"/>
        </w:rPr>
        <w:t>html</w:t>
      </w:r>
      <w:proofErr w:type="spellEnd"/>
      <w:r w:rsidRPr="005D246B">
        <w:rPr>
          <w:rFonts w:cstheme="minorHAnsi"/>
        </w:rPr>
        <w:t>). Następnie zalogować się na stronie</w:t>
      </w:r>
      <w:r w:rsidR="009663C0" w:rsidRPr="005D246B">
        <w:rPr>
          <w:rFonts w:cstheme="minorHAnsi"/>
        </w:rPr>
        <w:t xml:space="preserve"> </w:t>
      </w:r>
      <w:hyperlink r:id="rId10" w:history="1">
        <w:r w:rsidRPr="005D246B">
          <w:rPr>
            <w:rStyle w:val="Hipercze"/>
            <w:rFonts w:cstheme="minorHAnsi"/>
            <w:color w:val="auto"/>
          </w:rPr>
          <w:t>https://ec.europa.eu/growth/tools-databases/espd/filter?lang=pl</w:t>
        </w:r>
      </w:hyperlink>
      <w:r w:rsidRPr="005D246B">
        <w:rPr>
          <w:rFonts w:cstheme="minorHAnsi"/>
        </w:rPr>
        <w:t xml:space="preserve"> jako wykonawca i zaimportować plik JEDZ w wersji </w:t>
      </w:r>
      <w:proofErr w:type="spellStart"/>
      <w:r w:rsidRPr="005D246B">
        <w:rPr>
          <w:rFonts w:cstheme="minorHAnsi"/>
        </w:rPr>
        <w:t>html</w:t>
      </w:r>
      <w:proofErr w:type="spellEnd"/>
      <w:r w:rsidRPr="005D246B">
        <w:rPr>
          <w:rFonts w:cstheme="minorHAnsi"/>
        </w:rPr>
        <w:t xml:space="preserve"> pobrany od Zamawiającego. </w:t>
      </w:r>
    </w:p>
    <w:p w:rsidR="005208A2" w:rsidRPr="005D246B" w:rsidRDefault="005208A2"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 xml:space="preserve">Wykonawca, który bierze udział samodzielnie w postępowaniu i nie polega na zdolnościach lub sytuacji innych podmiotów </w:t>
      </w:r>
      <w:r w:rsidRPr="005D246B">
        <w:rPr>
          <w:rFonts w:cstheme="minorHAnsi"/>
          <w:bCs/>
        </w:rPr>
        <w:t>na zasadach określonych w art. 22a ustawy</w:t>
      </w:r>
      <w:r w:rsidRPr="005D246B">
        <w:rPr>
          <w:rFonts w:cstheme="minorHAnsi"/>
        </w:rPr>
        <w:t>, przedkłada JEDZ tylko w swoim zakresie,</w:t>
      </w:r>
    </w:p>
    <w:p w:rsidR="005208A2" w:rsidRPr="005D246B" w:rsidRDefault="005208A2"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 xml:space="preserve">Wykonawca, który bierze udział samodzielnie, lecz polega na zdolnościach lub sytuacji </w:t>
      </w:r>
      <w:r w:rsidRPr="005D246B">
        <w:rPr>
          <w:rFonts w:cstheme="minorHAnsi"/>
          <w:b/>
          <w:u w:val="single"/>
        </w:rPr>
        <w:t xml:space="preserve">co najmniej jednego innego podmiotu </w:t>
      </w:r>
      <w:r w:rsidRPr="005D246B">
        <w:rPr>
          <w:rFonts w:cstheme="minorHAnsi"/>
          <w:b/>
          <w:bCs/>
          <w:u w:val="single"/>
        </w:rPr>
        <w:t>na zasadach określonych w art. 22a ustawy</w:t>
      </w:r>
      <w:r w:rsidRPr="005D246B">
        <w:rPr>
          <w:rFonts w:cstheme="minorHAnsi"/>
          <w:b/>
          <w:u w:val="single"/>
        </w:rPr>
        <w:t xml:space="preserve">, musi złożyć swój własny JEDZ wraz z odrębnym JEDZ zawierającym stosowne informacje wskazane w części II, sekcji </w:t>
      </w:r>
      <w:r w:rsidR="00F61109" w:rsidRPr="005D246B">
        <w:rPr>
          <w:rFonts w:cstheme="minorHAnsi"/>
          <w:b/>
          <w:u w:val="single"/>
        </w:rPr>
        <w:t>B</w:t>
      </w:r>
      <w:r w:rsidRPr="005D246B">
        <w:rPr>
          <w:rFonts w:cstheme="minorHAnsi"/>
          <w:b/>
          <w:u w:val="single"/>
        </w:rPr>
        <w:t xml:space="preserve"> JEDZ odnoszące się do każdego z podmiotów</w:t>
      </w:r>
      <w:r w:rsidRPr="005D246B">
        <w:rPr>
          <w:rFonts w:cstheme="minorHAnsi"/>
        </w:rPr>
        <w:t>, na którego zdolnościach lub sytuacji Wykonawca polega i w zakresie, w którym podmiot ten udostępnia swoje zdolności Wykonawcy,</w:t>
      </w:r>
    </w:p>
    <w:p w:rsidR="005208A2" w:rsidRPr="005D246B" w:rsidRDefault="00F60022"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W</w:t>
      </w:r>
      <w:r w:rsidR="005208A2" w:rsidRPr="005D246B">
        <w:rPr>
          <w:rFonts w:cstheme="minorHAnsi"/>
        </w:rPr>
        <w:t xml:space="preserve"> przypadku gdy Wykonawcy składają ofertę wspólną, w rozumieniu art. 23 ustawy, należy przedstawić </w:t>
      </w:r>
      <w:r w:rsidR="005208A2" w:rsidRPr="005D246B">
        <w:rPr>
          <w:rFonts w:cstheme="minorHAnsi"/>
          <w:b/>
          <w:u w:val="single"/>
        </w:rPr>
        <w:t>odrębny JEDZ zawierający informacje wymagane w częściach II–IV dla każdego z biorących udział Wykonawców,</w:t>
      </w:r>
    </w:p>
    <w:p w:rsidR="005208A2" w:rsidRPr="005D246B" w:rsidRDefault="00BD68A1"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W</w:t>
      </w:r>
      <w:r w:rsidR="005208A2" w:rsidRPr="005D246B">
        <w:rPr>
          <w:rFonts w:cstheme="minorHAnsi"/>
        </w:rPr>
        <w:t xml:space="preserve"> przypadku wskazania w ofercie oraz JEDZ podwykonawców, którzy swoimi zdolnościami lub sytuacją, </w:t>
      </w:r>
      <w:r w:rsidR="005208A2" w:rsidRPr="005D246B">
        <w:rPr>
          <w:rFonts w:cstheme="minorHAnsi"/>
          <w:b/>
          <w:u w:val="single"/>
        </w:rPr>
        <w:t>nie wspierają</w:t>
      </w:r>
      <w:r w:rsidR="005208A2" w:rsidRPr="005D246B">
        <w:rPr>
          <w:rFonts w:cstheme="minorHAnsi"/>
        </w:rPr>
        <w:t xml:space="preserve"> Wykonawcy w celu wykazania spełniania warunków, </w:t>
      </w:r>
      <w:r w:rsidR="005208A2" w:rsidRPr="005D246B">
        <w:rPr>
          <w:rFonts w:cstheme="minorHAnsi"/>
          <w:u w:val="single"/>
        </w:rPr>
        <w:t xml:space="preserve">Zamawiający </w:t>
      </w:r>
      <w:r w:rsidR="005208A2" w:rsidRPr="005D246B">
        <w:rPr>
          <w:rFonts w:cstheme="minorHAnsi"/>
          <w:b/>
          <w:u w:val="single"/>
        </w:rPr>
        <w:t>nie wymaga</w:t>
      </w:r>
      <w:r w:rsidR="005208A2" w:rsidRPr="005D246B">
        <w:rPr>
          <w:rFonts w:cstheme="minorHAnsi"/>
          <w:u w:val="single"/>
        </w:rPr>
        <w:t xml:space="preserve"> złożenia odrębnego JEDZ dla tych podwykonawców (należy jedynie wypełnić JEDZ w części II sekcję D </w:t>
      </w:r>
    </w:p>
    <w:p w:rsidR="00464B6C" w:rsidRPr="005D246B" w:rsidRDefault="00464B6C"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Części V JEDZ nie wypełniać</w:t>
      </w:r>
    </w:p>
    <w:p w:rsidR="00B57ECC" w:rsidRPr="005D246B" w:rsidRDefault="00B57ECC" w:rsidP="00F34F51">
      <w:pPr>
        <w:pStyle w:val="Akapitzlist"/>
        <w:numPr>
          <w:ilvl w:val="0"/>
          <w:numId w:val="68"/>
        </w:numPr>
        <w:ind w:left="284" w:hanging="284"/>
        <w:jc w:val="both"/>
        <w:rPr>
          <w:rFonts w:cstheme="minorHAnsi"/>
        </w:rPr>
      </w:pPr>
      <w:r w:rsidRPr="005D246B">
        <w:rPr>
          <w:rFonts w:cstheme="minorHAnsi"/>
        </w:rPr>
        <w:t xml:space="preserve">Wykonawca </w:t>
      </w:r>
      <w:r w:rsidR="009C44C3" w:rsidRPr="005D246B">
        <w:rPr>
          <w:rFonts w:cstheme="minorHAnsi"/>
        </w:rPr>
        <w:t xml:space="preserve">nie </w:t>
      </w:r>
      <w:r w:rsidR="002E7255" w:rsidRPr="005D246B">
        <w:rPr>
          <w:rFonts w:cstheme="minorHAnsi"/>
        </w:rPr>
        <w:t>może</w:t>
      </w:r>
      <w:r w:rsidRPr="005D246B">
        <w:rPr>
          <w:rFonts w:cstheme="minorHAnsi"/>
        </w:rPr>
        <w:t xml:space="preserve"> ograniczyć się do wypełnienia sekcji α w części IV JEDZ</w:t>
      </w:r>
      <w:r w:rsidR="00612E69" w:rsidRPr="005D246B">
        <w:rPr>
          <w:rFonts w:cstheme="minorHAnsi"/>
        </w:rPr>
        <w:t>. (Ogólne oświadczenie dotyczące wszystkich kryteriów kwalifikacji)</w:t>
      </w:r>
    </w:p>
    <w:p w:rsidR="008E5BA5" w:rsidRPr="005D246B" w:rsidRDefault="008E5BA5" w:rsidP="008E5BA5">
      <w:pPr>
        <w:pStyle w:val="Akapitzlist"/>
        <w:tabs>
          <w:tab w:val="left" w:pos="0"/>
        </w:tabs>
        <w:autoSpaceDE w:val="0"/>
        <w:autoSpaceDN w:val="0"/>
        <w:adjustRightInd w:val="0"/>
        <w:spacing w:after="0" w:line="240" w:lineRule="auto"/>
        <w:contextualSpacing w:val="0"/>
        <w:jc w:val="both"/>
        <w:rPr>
          <w:rFonts w:cstheme="minorHAnsi"/>
          <w:b/>
          <w:u w:val="single"/>
        </w:rPr>
      </w:pPr>
    </w:p>
    <w:p w:rsidR="00010CA8" w:rsidRPr="005D246B" w:rsidRDefault="000F1269" w:rsidP="00010CA8">
      <w:pPr>
        <w:autoSpaceDE w:val="0"/>
        <w:autoSpaceDN w:val="0"/>
        <w:adjustRightInd w:val="0"/>
        <w:spacing w:after="0" w:line="240" w:lineRule="auto"/>
        <w:jc w:val="both"/>
        <w:rPr>
          <w:rFonts w:cstheme="minorHAnsi"/>
        </w:rPr>
      </w:pPr>
      <w:r w:rsidRPr="005D246B">
        <w:rPr>
          <w:rFonts w:cstheme="minorHAnsi"/>
          <w:b/>
        </w:rPr>
        <w:t>4.</w:t>
      </w:r>
      <w:r w:rsidR="00AA27E2" w:rsidRPr="005D246B">
        <w:rPr>
          <w:rFonts w:cstheme="minorHAnsi"/>
          <w:b/>
        </w:rPr>
        <w:t>2</w:t>
      </w:r>
      <w:r w:rsidRPr="005D246B">
        <w:rPr>
          <w:rFonts w:cstheme="minorHAnsi"/>
          <w:b/>
        </w:rPr>
        <w:t xml:space="preserve">  W </w:t>
      </w:r>
      <w:r w:rsidR="00AA1CD7" w:rsidRPr="005D246B">
        <w:rPr>
          <w:rFonts w:cstheme="minorHAnsi"/>
          <w:b/>
        </w:rPr>
        <w:t xml:space="preserve">celu potwierdzenia, że oferowane dostawy odpowiadają wymaganiom określonym przez Zamawiającego (Załącznik nr </w:t>
      </w:r>
      <w:r w:rsidR="005C10B7" w:rsidRPr="005D246B">
        <w:rPr>
          <w:rFonts w:cstheme="minorHAnsi"/>
          <w:b/>
        </w:rPr>
        <w:t>6</w:t>
      </w:r>
      <w:r w:rsidR="00AA1CD7" w:rsidRPr="005D246B">
        <w:rPr>
          <w:rFonts w:cstheme="minorHAnsi"/>
          <w:b/>
        </w:rPr>
        <w:t xml:space="preserve"> do SIWZ dot. opisu przedmiotu zamówienia) </w:t>
      </w:r>
      <w:r w:rsidR="00AA1CD7" w:rsidRPr="005D246B">
        <w:rPr>
          <w:rFonts w:cstheme="minorHAnsi"/>
          <w:b/>
          <w:u w:val="single"/>
        </w:rPr>
        <w:t>do oferty</w:t>
      </w:r>
      <w:r w:rsidR="00AA1CD7" w:rsidRPr="005D246B">
        <w:rPr>
          <w:rFonts w:cstheme="minorHAnsi"/>
          <w:b/>
        </w:rPr>
        <w:t xml:space="preserve"> należy dołączyć aktualne na dzień składania ofert:</w:t>
      </w:r>
    </w:p>
    <w:p w:rsidR="00AA1CD7" w:rsidRPr="005D246B" w:rsidRDefault="00AA1CD7" w:rsidP="00F34F51">
      <w:pPr>
        <w:pStyle w:val="Akapitzlist"/>
        <w:numPr>
          <w:ilvl w:val="2"/>
          <w:numId w:val="46"/>
        </w:numPr>
        <w:rPr>
          <w:rFonts w:eastAsia="Times New Roman" w:cstheme="minorHAnsi"/>
          <w:kern w:val="1"/>
          <w:lang w:eastAsia="ar-SA"/>
        </w:rPr>
      </w:pPr>
      <w:r w:rsidRPr="005D246B">
        <w:rPr>
          <w:rFonts w:eastAsia="Times New Roman" w:cstheme="minorHAnsi"/>
          <w:kern w:val="1"/>
          <w:lang w:eastAsia="ar-SA"/>
        </w:rPr>
        <w:t>Załącznik nr 5 do SIWZ</w:t>
      </w:r>
      <w:r w:rsidR="00FE4A36" w:rsidRPr="005D246B">
        <w:rPr>
          <w:rFonts w:eastAsia="Times New Roman" w:cstheme="minorHAnsi"/>
          <w:kern w:val="1"/>
          <w:lang w:eastAsia="ar-SA"/>
        </w:rPr>
        <w:t xml:space="preserve"> </w:t>
      </w:r>
      <w:r w:rsidRPr="005D246B">
        <w:rPr>
          <w:rFonts w:eastAsia="Times New Roman" w:cstheme="minorHAnsi"/>
          <w:kern w:val="1"/>
          <w:lang w:eastAsia="ar-SA"/>
        </w:rPr>
        <w:t>– formularz asortymentowo-cenowy</w:t>
      </w:r>
    </w:p>
    <w:p w:rsidR="00FE4A36" w:rsidRPr="005D246B" w:rsidRDefault="00FE4A36" w:rsidP="00F34F51">
      <w:pPr>
        <w:pStyle w:val="Akapitzlist"/>
        <w:numPr>
          <w:ilvl w:val="2"/>
          <w:numId w:val="46"/>
        </w:numPr>
        <w:jc w:val="both"/>
        <w:rPr>
          <w:rFonts w:eastAsia="Times New Roman" w:cstheme="minorHAnsi"/>
          <w:kern w:val="1"/>
          <w:lang w:eastAsia="ar-SA"/>
        </w:rPr>
      </w:pPr>
      <w:r w:rsidRPr="005D246B">
        <w:rPr>
          <w:rFonts w:eastAsia="Times New Roman" w:cstheme="minorHAnsi"/>
          <w:kern w:val="1"/>
          <w:lang w:eastAsia="ar-SA"/>
        </w:rPr>
        <w:t xml:space="preserve">Załącznik nr </w:t>
      </w:r>
      <w:r w:rsidR="005C10B7" w:rsidRPr="005D246B">
        <w:rPr>
          <w:rFonts w:eastAsia="Times New Roman" w:cstheme="minorHAnsi"/>
          <w:kern w:val="1"/>
          <w:lang w:eastAsia="ar-SA"/>
        </w:rPr>
        <w:t>6</w:t>
      </w:r>
      <w:r w:rsidR="00B36F07" w:rsidRPr="005D246B">
        <w:rPr>
          <w:rFonts w:eastAsia="Times New Roman" w:cstheme="minorHAnsi"/>
          <w:kern w:val="1"/>
          <w:lang w:eastAsia="ar-SA"/>
        </w:rPr>
        <w:t xml:space="preserve"> </w:t>
      </w:r>
      <w:r w:rsidRPr="005D246B">
        <w:rPr>
          <w:rFonts w:eastAsia="Times New Roman" w:cstheme="minorHAnsi"/>
          <w:kern w:val="1"/>
          <w:lang w:eastAsia="ar-SA"/>
        </w:rPr>
        <w:t xml:space="preserve"> do SIWZ – parametry techniczne sprzętu</w:t>
      </w:r>
    </w:p>
    <w:p w:rsidR="00A72DB4" w:rsidRPr="005D246B" w:rsidRDefault="00254A68" w:rsidP="00254A68">
      <w:pPr>
        <w:pStyle w:val="Akapitzlist"/>
        <w:numPr>
          <w:ilvl w:val="2"/>
          <w:numId w:val="46"/>
        </w:numPr>
        <w:jc w:val="both"/>
        <w:rPr>
          <w:rFonts w:eastAsia="Times New Roman" w:cstheme="minorHAnsi"/>
          <w:kern w:val="1"/>
          <w:lang w:eastAsia="ar-SA"/>
        </w:rPr>
      </w:pPr>
      <w:r w:rsidRPr="005D246B">
        <w:t>Oryginalne materiały techniczne producenta tj. Karta katalogowa lub/i instrukcja obsługi lub/i ulotka lub/i fotografie zawierająca informacje umożliwiające weryfikację wymaganych oraz punktowanych parametrów wyszczególnionych w opisie przedmiotu zamówienia (parametry techniczne). Zamawiający wymaga oznaczenia z ww. dokumentach, którego z punk</w:t>
      </w:r>
      <w:r w:rsidR="001F705B" w:rsidRPr="005D246B">
        <w:t>t</w:t>
      </w:r>
      <w:r w:rsidRPr="005D246B">
        <w:t>ów w tabeli (parametry techniczne) dotyczy poszczególna informacja potwierdzająca jego spełnianie. W przypadku gdy opisy/ulotki/karty/instrukcje sporządzone zostały w języku obcym, wymaga się przedłożenia tożsamego tłumaczenia na język polski</w:t>
      </w:r>
      <w:r w:rsidR="00A72DB4" w:rsidRPr="005D246B">
        <w:t>.</w:t>
      </w:r>
    </w:p>
    <w:p w:rsidR="005208A2" w:rsidRPr="005D246B" w:rsidRDefault="005208A2" w:rsidP="00347C19">
      <w:pPr>
        <w:spacing w:line="240" w:lineRule="auto"/>
        <w:ind w:left="426" w:hanging="426"/>
        <w:jc w:val="both"/>
        <w:rPr>
          <w:rFonts w:cstheme="minorHAnsi"/>
        </w:rPr>
      </w:pPr>
      <w:r w:rsidRPr="005D246B">
        <w:rPr>
          <w:rFonts w:cstheme="minorHAnsi"/>
          <w:b/>
        </w:rPr>
        <w:t>4.</w:t>
      </w:r>
      <w:r w:rsidR="007A3816" w:rsidRPr="005D246B">
        <w:rPr>
          <w:rFonts w:cstheme="minorHAnsi"/>
          <w:b/>
        </w:rPr>
        <w:t>3</w:t>
      </w:r>
      <w:r w:rsidRPr="005D246B">
        <w:rPr>
          <w:rFonts w:cstheme="minorHAnsi"/>
          <w:b/>
        </w:rPr>
        <w:t>.Wykonawca, którego oferta zostanie najwyżej oceniona</w:t>
      </w:r>
      <w:r w:rsidR="00037528" w:rsidRPr="005D246B">
        <w:rPr>
          <w:rFonts w:cstheme="minorHAnsi"/>
          <w:b/>
        </w:rPr>
        <w:t xml:space="preserve"> (oceniona jako najkorzystniejsza)</w:t>
      </w:r>
      <w:r w:rsidRPr="005D246B">
        <w:rPr>
          <w:rFonts w:cstheme="minorHAnsi"/>
          <w:b/>
        </w:rPr>
        <w:t>, w celu wykazania braku podstaw wykluczenia z postępowania o udzielenie zamówienia (pkt 2.1. niniejszego rozdziału SIWZ) zostanie wezwany do złożenia następujących oświadczeń i dokumentów (aktualnych na dzień złożenia oświadczeń lub dokumentów):</w:t>
      </w:r>
    </w:p>
    <w:p w:rsidR="005208A2" w:rsidRPr="005D246B" w:rsidRDefault="005208A2" w:rsidP="009D4D0B">
      <w:pPr>
        <w:autoSpaceDE w:val="0"/>
        <w:autoSpaceDN w:val="0"/>
        <w:adjustRightInd w:val="0"/>
        <w:spacing w:line="240" w:lineRule="auto"/>
        <w:ind w:left="709" w:hanging="709"/>
        <w:jc w:val="both"/>
        <w:rPr>
          <w:rFonts w:cstheme="minorHAnsi"/>
        </w:rPr>
      </w:pPr>
      <w:r w:rsidRPr="005D246B">
        <w:rPr>
          <w:rFonts w:cstheme="minorHAnsi"/>
        </w:rPr>
        <w:t>4.</w:t>
      </w:r>
      <w:r w:rsidR="007A3816" w:rsidRPr="005D246B">
        <w:rPr>
          <w:rFonts w:cstheme="minorHAnsi"/>
        </w:rPr>
        <w:t>3</w:t>
      </w:r>
      <w:r w:rsidRPr="005D246B">
        <w:rPr>
          <w:rFonts w:cstheme="minorHAnsi"/>
        </w:rPr>
        <w:t>.1. </w:t>
      </w:r>
      <w:r w:rsidR="009D4D0B" w:rsidRPr="005D246B">
        <w:rPr>
          <w:rFonts w:cstheme="minorHAnsi"/>
        </w:rPr>
        <w:tab/>
        <w:t>I</w:t>
      </w:r>
      <w:r w:rsidRPr="005D246B">
        <w:rPr>
          <w:rFonts w:cstheme="minorHAnsi"/>
        </w:rPr>
        <w:t>nformacji z Krajowego Rejestru Karnego w zakresie określonym w art. 24 ust. 1 pkt 13, 14 i 21 ustawy</w:t>
      </w:r>
      <w:r w:rsidR="009D4D0B" w:rsidRPr="005D246B">
        <w:rPr>
          <w:rFonts w:cstheme="minorHAnsi"/>
        </w:rPr>
        <w:t>,</w:t>
      </w:r>
      <w:r w:rsidRPr="005D246B">
        <w:rPr>
          <w:rFonts w:cstheme="minorHAnsi"/>
        </w:rPr>
        <w:t xml:space="preserve"> wystawionej nie wcześniej niż 6 miesięcy przed u</w:t>
      </w:r>
      <w:r w:rsidR="00037528" w:rsidRPr="005D246B">
        <w:rPr>
          <w:rFonts w:cstheme="minorHAnsi"/>
        </w:rPr>
        <w:t>pływem terminu składania ofert;</w:t>
      </w:r>
    </w:p>
    <w:p w:rsidR="005208A2" w:rsidRPr="005D246B" w:rsidRDefault="005208A2" w:rsidP="009D4D0B">
      <w:pPr>
        <w:autoSpaceDE w:val="0"/>
        <w:autoSpaceDN w:val="0"/>
        <w:adjustRightInd w:val="0"/>
        <w:spacing w:line="240" w:lineRule="auto"/>
        <w:ind w:left="709" w:hanging="709"/>
        <w:jc w:val="both"/>
        <w:rPr>
          <w:rFonts w:cstheme="minorHAnsi"/>
        </w:rPr>
      </w:pPr>
      <w:r w:rsidRPr="005D246B">
        <w:rPr>
          <w:rFonts w:cstheme="minorHAnsi"/>
        </w:rPr>
        <w:t>4.</w:t>
      </w:r>
      <w:r w:rsidR="007A3816" w:rsidRPr="005D246B">
        <w:rPr>
          <w:rFonts w:cstheme="minorHAnsi"/>
        </w:rPr>
        <w:t>3</w:t>
      </w:r>
      <w:r w:rsidRPr="005D246B">
        <w:rPr>
          <w:rFonts w:cstheme="minorHAnsi"/>
        </w:rPr>
        <w:t>.</w:t>
      </w:r>
      <w:r w:rsidR="009D4D0B" w:rsidRPr="005D246B">
        <w:rPr>
          <w:rFonts w:cstheme="minorHAnsi"/>
        </w:rPr>
        <w:t>2</w:t>
      </w:r>
      <w:r w:rsidRPr="005D246B">
        <w:rPr>
          <w:rFonts w:cstheme="minorHAnsi"/>
        </w:rPr>
        <w:t>. </w:t>
      </w:r>
      <w:r w:rsidR="009D4D0B" w:rsidRPr="005D246B">
        <w:rPr>
          <w:rFonts w:cstheme="minorHAnsi"/>
        </w:rPr>
        <w:tab/>
        <w:t>O</w:t>
      </w:r>
      <w:r w:rsidRPr="005D246B">
        <w:rPr>
          <w:rFonts w:cstheme="minorHAnsi"/>
        </w:rPr>
        <w:t>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005D51" w:rsidRPr="005D246B">
        <w:rPr>
          <w:rFonts w:cstheme="minorHAnsi"/>
        </w:rPr>
        <w:t xml:space="preserve"> (zgo</w:t>
      </w:r>
      <w:r w:rsidR="003F0600" w:rsidRPr="005D246B">
        <w:rPr>
          <w:rFonts w:cstheme="minorHAnsi"/>
        </w:rPr>
        <w:t>d</w:t>
      </w:r>
      <w:r w:rsidR="00005D51" w:rsidRPr="005D246B">
        <w:rPr>
          <w:rFonts w:cstheme="minorHAnsi"/>
        </w:rPr>
        <w:t>nie z informacją JEDZ część III. B)</w:t>
      </w:r>
      <w:r w:rsidRPr="005D246B">
        <w:rPr>
          <w:rFonts w:cstheme="minorHAnsi"/>
        </w:rPr>
        <w:t>;</w:t>
      </w:r>
    </w:p>
    <w:p w:rsidR="005208A2" w:rsidRPr="005D246B" w:rsidRDefault="005208A2" w:rsidP="009D4D0B">
      <w:pPr>
        <w:autoSpaceDE w:val="0"/>
        <w:autoSpaceDN w:val="0"/>
        <w:adjustRightInd w:val="0"/>
        <w:spacing w:line="240" w:lineRule="auto"/>
        <w:ind w:left="709" w:hanging="709"/>
        <w:jc w:val="both"/>
        <w:rPr>
          <w:rFonts w:cstheme="minorHAnsi"/>
        </w:rPr>
      </w:pPr>
      <w:r w:rsidRPr="005D246B">
        <w:rPr>
          <w:rFonts w:cstheme="minorHAnsi"/>
        </w:rPr>
        <w:t>4.</w:t>
      </w:r>
      <w:r w:rsidR="007A3816" w:rsidRPr="005D246B">
        <w:rPr>
          <w:rFonts w:cstheme="minorHAnsi"/>
        </w:rPr>
        <w:t>3</w:t>
      </w:r>
      <w:r w:rsidRPr="005D246B">
        <w:rPr>
          <w:rFonts w:cstheme="minorHAnsi"/>
        </w:rPr>
        <w:t>.</w:t>
      </w:r>
      <w:r w:rsidR="009D4D0B" w:rsidRPr="005D246B">
        <w:rPr>
          <w:rFonts w:cstheme="minorHAnsi"/>
        </w:rPr>
        <w:t>3</w:t>
      </w:r>
      <w:r w:rsidRPr="005D246B">
        <w:rPr>
          <w:rFonts w:cstheme="minorHAnsi"/>
        </w:rPr>
        <w:t>. </w:t>
      </w:r>
      <w:r w:rsidR="009D4D0B" w:rsidRPr="005D246B">
        <w:rPr>
          <w:rFonts w:cstheme="minorHAnsi"/>
        </w:rPr>
        <w:tab/>
        <w:t>O</w:t>
      </w:r>
      <w:r w:rsidRPr="005D246B">
        <w:rPr>
          <w:rFonts w:cstheme="minorHAnsi"/>
        </w:rPr>
        <w:t xml:space="preserve">świadczenia Wykonawcy o braku orzeczenia wobec niego tytułem środka zapobiegawczego zakazu ubiegania się </w:t>
      </w:r>
      <w:r w:rsidR="009D4D0B" w:rsidRPr="005D246B">
        <w:rPr>
          <w:rFonts w:cstheme="minorHAnsi"/>
        </w:rPr>
        <w:t>o zamówienia publiczne</w:t>
      </w:r>
      <w:r w:rsidR="00626502" w:rsidRPr="005D246B">
        <w:rPr>
          <w:rFonts w:cstheme="minorHAnsi"/>
        </w:rPr>
        <w:t>(zgo</w:t>
      </w:r>
      <w:r w:rsidR="003F0600" w:rsidRPr="005D246B">
        <w:rPr>
          <w:rFonts w:cstheme="minorHAnsi"/>
        </w:rPr>
        <w:t>d</w:t>
      </w:r>
      <w:r w:rsidR="00626502" w:rsidRPr="005D246B">
        <w:rPr>
          <w:rFonts w:cstheme="minorHAnsi"/>
        </w:rPr>
        <w:t>ni</w:t>
      </w:r>
      <w:r w:rsidR="00D76726" w:rsidRPr="005D246B">
        <w:rPr>
          <w:rFonts w:cstheme="minorHAnsi"/>
        </w:rPr>
        <w:t>e z informacją JEDZ część III.D</w:t>
      </w:r>
      <w:r w:rsidR="00626502" w:rsidRPr="005D246B">
        <w:rPr>
          <w:rFonts w:cstheme="minorHAnsi"/>
        </w:rPr>
        <w:t>);</w:t>
      </w:r>
    </w:p>
    <w:p w:rsidR="005208A2" w:rsidRPr="005D246B" w:rsidRDefault="005208A2" w:rsidP="009D4D0B">
      <w:pPr>
        <w:autoSpaceDE w:val="0"/>
        <w:autoSpaceDN w:val="0"/>
        <w:adjustRightInd w:val="0"/>
        <w:spacing w:line="240" w:lineRule="auto"/>
        <w:ind w:left="709" w:hanging="709"/>
        <w:jc w:val="both"/>
        <w:rPr>
          <w:rFonts w:cstheme="minorHAnsi"/>
        </w:rPr>
      </w:pPr>
      <w:r w:rsidRPr="005D246B">
        <w:rPr>
          <w:rFonts w:cstheme="minorHAnsi"/>
        </w:rPr>
        <w:t>4.</w:t>
      </w:r>
      <w:r w:rsidR="007A3816" w:rsidRPr="005D246B">
        <w:rPr>
          <w:rFonts w:cstheme="minorHAnsi"/>
        </w:rPr>
        <w:t>3</w:t>
      </w:r>
      <w:r w:rsidRPr="005D246B">
        <w:rPr>
          <w:rFonts w:cstheme="minorHAnsi"/>
        </w:rPr>
        <w:t>.</w:t>
      </w:r>
      <w:r w:rsidR="009D4D0B" w:rsidRPr="005D246B">
        <w:rPr>
          <w:rFonts w:cstheme="minorHAnsi"/>
        </w:rPr>
        <w:t>4</w:t>
      </w:r>
      <w:r w:rsidRPr="005D246B">
        <w:rPr>
          <w:rFonts w:cstheme="minorHAnsi"/>
        </w:rPr>
        <w:t>. </w:t>
      </w:r>
      <w:r w:rsidR="009D4D0B" w:rsidRPr="005D246B">
        <w:rPr>
          <w:rFonts w:cstheme="minorHAnsi"/>
        </w:rPr>
        <w:tab/>
        <w:t>W</w:t>
      </w:r>
      <w:r w:rsidRPr="005D246B">
        <w:rPr>
          <w:rFonts w:cstheme="minorHAnsi"/>
        </w:rPr>
        <w:t xml:space="preserve"> celu potwierdzenia braku podstawy do wykluczenia Wykonawcy z postępowania, o której mowa w art. 24 ust. 1 pkt 23 ustawy (pkt 2.1. niniejszego rozdziału SIWZ), Wykonawca składa, stosownie do treści art. 24 ust. 11 ustawy </w:t>
      </w:r>
      <w:r w:rsidRPr="005D246B">
        <w:rPr>
          <w:rFonts w:cstheme="minorHAnsi"/>
          <w:b/>
        </w:rPr>
        <w:t>(w terminie 3 dni od dnia zamieszczenia przez Zamawiającego na stronie internetowej informacji z otwarcia ofert, tj. informacji, o których mowa w art. 86 ust. 5 ustawy)</w:t>
      </w:r>
      <w:r w:rsidRPr="005D246B">
        <w:rPr>
          <w:rFonts w:cstheme="minorHAnsi"/>
        </w:rPr>
        <w:t>, oświadczenie o przynależności lub braku przynależności do tej samej grupy kapitałowej oraz, w przypadku przynależności do tej samej grupy kapitałowej, dowody potwierdzające, że powiązania z innym Wykonawcą nie prowadzą do zakłócenia konkurencji w postę</w:t>
      </w:r>
      <w:r w:rsidR="006918CA" w:rsidRPr="005D246B">
        <w:rPr>
          <w:rFonts w:cstheme="minorHAnsi"/>
        </w:rPr>
        <w:t>powaniu</w:t>
      </w:r>
      <w:r w:rsidR="00114695" w:rsidRPr="005D246B">
        <w:rPr>
          <w:rFonts w:cstheme="minorHAnsi"/>
        </w:rPr>
        <w:t xml:space="preserve">, zgodnie z </w:t>
      </w:r>
      <w:r w:rsidR="00114695" w:rsidRPr="005D246B">
        <w:rPr>
          <w:rFonts w:cstheme="minorHAnsi"/>
          <w:b/>
        </w:rPr>
        <w:t>załącznikiem nr 3</w:t>
      </w:r>
      <w:r w:rsidR="00114695" w:rsidRPr="005D246B">
        <w:rPr>
          <w:rFonts w:cstheme="minorHAnsi"/>
        </w:rPr>
        <w:t xml:space="preserve"> do SIWZ</w:t>
      </w:r>
      <w:r w:rsidR="006918CA" w:rsidRPr="005D246B">
        <w:rPr>
          <w:rFonts w:cstheme="minorHAnsi"/>
        </w:rPr>
        <w:t>;</w:t>
      </w:r>
    </w:p>
    <w:p w:rsidR="005208A2" w:rsidRPr="005D246B" w:rsidRDefault="005208A2" w:rsidP="00037528">
      <w:pPr>
        <w:autoSpaceDE w:val="0"/>
        <w:autoSpaceDN w:val="0"/>
        <w:adjustRightInd w:val="0"/>
        <w:spacing w:line="240" w:lineRule="auto"/>
        <w:jc w:val="both"/>
        <w:rPr>
          <w:rFonts w:cstheme="minorHAnsi"/>
        </w:rPr>
      </w:pPr>
      <w:r w:rsidRPr="005D246B">
        <w:rPr>
          <w:rFonts w:cstheme="minorHAnsi"/>
          <w:b/>
          <w:u w:val="single"/>
        </w:rPr>
        <w:t>Uwaga (dotyczy wszystkich dokumentów na potwierdzenie braku podstaw wykluczenia):</w:t>
      </w:r>
    </w:p>
    <w:p w:rsidR="00B66485" w:rsidRPr="005D246B" w:rsidRDefault="005208A2" w:rsidP="0006189D">
      <w:pPr>
        <w:autoSpaceDE w:val="0"/>
        <w:autoSpaceDN w:val="0"/>
        <w:adjustRightInd w:val="0"/>
        <w:spacing w:line="240" w:lineRule="auto"/>
        <w:jc w:val="both"/>
        <w:rPr>
          <w:rFonts w:cstheme="minorHAnsi"/>
        </w:rPr>
      </w:pPr>
      <w:r w:rsidRPr="005D246B">
        <w:rPr>
          <w:rFonts w:cstheme="minorHAnsi"/>
        </w:rPr>
        <w:t>W przypadku Wykonawców wspólnie składających ofertę, dokumenty o których mowa w pkt 4.</w:t>
      </w:r>
      <w:r w:rsidR="000C5CB3" w:rsidRPr="005D246B">
        <w:rPr>
          <w:rFonts w:cstheme="minorHAnsi"/>
        </w:rPr>
        <w:t>3</w:t>
      </w:r>
      <w:r w:rsidRPr="005D246B">
        <w:rPr>
          <w:rFonts w:cstheme="minorHAnsi"/>
        </w:rPr>
        <w:t xml:space="preserve">. zobowiązany jest złożyć </w:t>
      </w:r>
      <w:r w:rsidRPr="005D246B">
        <w:rPr>
          <w:rFonts w:cstheme="minorHAnsi"/>
          <w:u w:val="single"/>
        </w:rPr>
        <w:t>każdy z Wykonawcó</w:t>
      </w:r>
      <w:r w:rsidR="0006189D" w:rsidRPr="005D246B">
        <w:rPr>
          <w:rFonts w:cstheme="minorHAnsi"/>
          <w:u w:val="single"/>
        </w:rPr>
        <w:t>w wspólnie składających ofertę</w:t>
      </w:r>
      <w:r w:rsidR="0006189D" w:rsidRPr="005D246B">
        <w:rPr>
          <w:rFonts w:cstheme="minorHAnsi"/>
        </w:rPr>
        <w:t>.</w:t>
      </w:r>
    </w:p>
    <w:p w:rsidR="000D0366" w:rsidRPr="005D246B" w:rsidRDefault="000D0366" w:rsidP="0006189D">
      <w:pPr>
        <w:autoSpaceDE w:val="0"/>
        <w:autoSpaceDN w:val="0"/>
        <w:adjustRightInd w:val="0"/>
        <w:spacing w:line="240" w:lineRule="auto"/>
        <w:jc w:val="both"/>
        <w:rPr>
          <w:rFonts w:cstheme="minorHAnsi"/>
        </w:rPr>
      </w:pPr>
    </w:p>
    <w:p w:rsidR="00B36F07" w:rsidRPr="005D246B" w:rsidRDefault="005208A2" w:rsidP="00B36F07">
      <w:pPr>
        <w:autoSpaceDE w:val="0"/>
        <w:autoSpaceDN w:val="0"/>
        <w:adjustRightInd w:val="0"/>
        <w:spacing w:after="0" w:line="240" w:lineRule="auto"/>
        <w:jc w:val="both"/>
        <w:rPr>
          <w:rFonts w:cstheme="minorHAnsi"/>
          <w:b/>
          <w:u w:val="single"/>
        </w:rPr>
      </w:pPr>
      <w:r w:rsidRPr="005D246B">
        <w:rPr>
          <w:rFonts w:cstheme="minorHAnsi"/>
          <w:b/>
        </w:rPr>
        <w:t>4.</w:t>
      </w:r>
      <w:r w:rsidR="003009D6" w:rsidRPr="005D246B">
        <w:rPr>
          <w:rFonts w:cstheme="minorHAnsi"/>
          <w:b/>
        </w:rPr>
        <w:t>4</w:t>
      </w:r>
      <w:r w:rsidRPr="005D246B">
        <w:rPr>
          <w:rFonts w:cstheme="minorHAnsi"/>
          <w:b/>
        </w:rPr>
        <w:t>.</w:t>
      </w:r>
      <w:r w:rsidR="00B36F07" w:rsidRPr="005D246B">
        <w:rPr>
          <w:rFonts w:cstheme="minorHAnsi"/>
          <w:b/>
        </w:rPr>
        <w:t xml:space="preserve"> Wykonawca, którego oferta zostanie najwyżej oceniona w celu wykazania, że oferowane dostawy odpowiadają wymaganiom określonym przez Zamawiającego (</w:t>
      </w:r>
      <w:r w:rsidR="00B36F07" w:rsidRPr="005D246B">
        <w:rPr>
          <w:rFonts w:cstheme="minorHAnsi"/>
          <w:b/>
          <w:bCs/>
        </w:rPr>
        <w:t xml:space="preserve">Załącznik nr </w:t>
      </w:r>
      <w:r w:rsidR="00254A68" w:rsidRPr="005D246B">
        <w:rPr>
          <w:rFonts w:cstheme="minorHAnsi"/>
          <w:b/>
          <w:bCs/>
        </w:rPr>
        <w:t>6</w:t>
      </w:r>
      <w:r w:rsidR="00B36F07" w:rsidRPr="005D246B">
        <w:rPr>
          <w:rFonts w:cstheme="minorHAnsi"/>
          <w:b/>
          <w:bCs/>
        </w:rPr>
        <w:t xml:space="preserve"> do SIWZ dot. opisu przedmiotu zamówienia) zos</w:t>
      </w:r>
      <w:r w:rsidR="00B36F07" w:rsidRPr="005D246B">
        <w:rPr>
          <w:rFonts w:cstheme="minorHAnsi"/>
          <w:b/>
        </w:rPr>
        <w:t xml:space="preserve">tanie wezwany do przedłożenia następujących oświadczeń i </w:t>
      </w:r>
      <w:r w:rsidR="00B36F07" w:rsidRPr="005D246B">
        <w:rPr>
          <w:rFonts w:cstheme="minorHAnsi"/>
          <w:b/>
        </w:rPr>
        <w:lastRenderedPageBreak/>
        <w:t>dokumentów (aktualnych na dzień złożenia oświadczeń lub dokumentów) zgodnie z art. 24 aa ustawy:</w:t>
      </w:r>
      <w:r w:rsidR="00B36F07" w:rsidRPr="005D246B">
        <w:rPr>
          <w:rFonts w:cstheme="minorHAnsi"/>
          <w:b/>
          <w:u w:val="single"/>
        </w:rPr>
        <w:t xml:space="preserve"> </w:t>
      </w:r>
    </w:p>
    <w:p w:rsidR="00B36F07" w:rsidRPr="005D246B" w:rsidRDefault="00B36F07" w:rsidP="00B36F07">
      <w:pPr>
        <w:autoSpaceDE w:val="0"/>
        <w:autoSpaceDN w:val="0"/>
        <w:adjustRightInd w:val="0"/>
        <w:spacing w:after="0" w:line="240" w:lineRule="auto"/>
        <w:jc w:val="both"/>
        <w:rPr>
          <w:rFonts w:cstheme="minorHAnsi"/>
          <w:b/>
          <w:u w:val="single"/>
        </w:rPr>
      </w:pPr>
    </w:p>
    <w:p w:rsidR="00F34F51" w:rsidRPr="005D246B" w:rsidRDefault="00B36F07" w:rsidP="00F34F51">
      <w:pPr>
        <w:spacing w:after="0" w:line="240" w:lineRule="auto"/>
        <w:jc w:val="both"/>
        <w:rPr>
          <w:kern w:val="2"/>
          <w:lang w:eastAsia="ar-SA"/>
        </w:rPr>
      </w:pPr>
      <w:r w:rsidRPr="005D246B">
        <w:rPr>
          <w:rFonts w:eastAsia="Times New Roman" w:cstheme="minorHAnsi"/>
          <w:kern w:val="1"/>
          <w:lang w:eastAsia="ar-SA"/>
        </w:rPr>
        <w:t>4.</w:t>
      </w:r>
      <w:r w:rsidR="00ED4C4C" w:rsidRPr="005D246B">
        <w:rPr>
          <w:rFonts w:eastAsia="Times New Roman" w:cstheme="minorHAnsi"/>
          <w:kern w:val="1"/>
          <w:lang w:eastAsia="ar-SA"/>
        </w:rPr>
        <w:t>4</w:t>
      </w:r>
      <w:r w:rsidRPr="005D246B">
        <w:rPr>
          <w:rFonts w:eastAsia="Times New Roman" w:cstheme="minorHAnsi"/>
          <w:kern w:val="1"/>
          <w:lang w:eastAsia="ar-SA"/>
        </w:rPr>
        <w:t>.</w:t>
      </w:r>
      <w:r w:rsidR="00ED4C4C" w:rsidRPr="005D246B">
        <w:rPr>
          <w:rFonts w:eastAsia="Times New Roman" w:cstheme="minorHAnsi"/>
          <w:kern w:val="1"/>
          <w:lang w:eastAsia="ar-SA"/>
        </w:rPr>
        <w:t>1</w:t>
      </w:r>
      <w:r w:rsidRPr="005D246B">
        <w:rPr>
          <w:rFonts w:eastAsia="Times New Roman" w:cstheme="minorHAnsi"/>
          <w:kern w:val="1"/>
          <w:lang w:eastAsia="ar-SA"/>
        </w:rPr>
        <w:t xml:space="preserve"> </w:t>
      </w:r>
      <w:r w:rsidR="00F34F51" w:rsidRPr="005D246B">
        <w:rPr>
          <w:kern w:val="2"/>
          <w:lang w:eastAsia="ar-SA"/>
        </w:rPr>
        <w:t xml:space="preserve">Dokumenty potwierdzające posiadanie przez sprzęt świadectw dopuszczających do stosowania na rynku medycznym obowiązującym w Polsce jak i w Unii Europejskiej tj. Deklaracja zgodności, CE - potwierdzające zaoferowanie produktu zakwalifikowanego przez producenta jako wyrób medyczny spełniający wymagania w rozumieniu Ustawy z dnia 20.05.2010 r. o wyrobach medycznych (Dz. U. 2017.211) oraz Dyrektywy 93/42/EEC,  posiadającego oznaczenie wyrobu znakiem CE dla którego wystawiono Deklarację Zgodności, </w:t>
      </w:r>
    </w:p>
    <w:p w:rsidR="00B36F07" w:rsidRPr="005D246B" w:rsidRDefault="00B36F07" w:rsidP="00F34F51">
      <w:pPr>
        <w:tabs>
          <w:tab w:val="left" w:pos="284"/>
        </w:tabs>
        <w:suppressAutoHyphens/>
        <w:spacing w:after="0" w:line="240" w:lineRule="auto"/>
        <w:ind w:left="567" w:hanging="567"/>
        <w:jc w:val="both"/>
        <w:rPr>
          <w:rFonts w:cstheme="minorHAnsi"/>
          <w:b/>
          <w:bCs/>
          <w:u w:val="single"/>
        </w:rPr>
      </w:pPr>
    </w:p>
    <w:p w:rsidR="005208A2" w:rsidRPr="005D246B" w:rsidRDefault="005208A2" w:rsidP="00037528">
      <w:pPr>
        <w:tabs>
          <w:tab w:val="left" w:pos="0"/>
          <w:tab w:val="left" w:pos="1276"/>
        </w:tabs>
        <w:spacing w:line="240" w:lineRule="auto"/>
        <w:jc w:val="both"/>
        <w:rPr>
          <w:rFonts w:cstheme="minorHAnsi"/>
          <w:b/>
          <w:bCs/>
          <w:u w:val="single"/>
        </w:rPr>
      </w:pPr>
      <w:r w:rsidRPr="005D246B">
        <w:rPr>
          <w:rFonts w:cstheme="minorHAnsi"/>
          <w:b/>
          <w:bCs/>
          <w:u w:val="single"/>
        </w:rPr>
        <w:t>Uwaga (dotycząca wszystkich oświadczeń i dokumentów):</w:t>
      </w:r>
    </w:p>
    <w:p w:rsidR="005208A2" w:rsidRPr="005D246B" w:rsidRDefault="005208A2" w:rsidP="00790266">
      <w:pPr>
        <w:pStyle w:val="Akapitzlist"/>
        <w:numPr>
          <w:ilvl w:val="3"/>
          <w:numId w:val="4"/>
        </w:numPr>
        <w:tabs>
          <w:tab w:val="left" w:pos="0"/>
          <w:tab w:val="left" w:pos="1276"/>
        </w:tabs>
        <w:spacing w:after="0" w:line="240" w:lineRule="auto"/>
        <w:ind w:left="567"/>
        <w:contextualSpacing w:val="0"/>
        <w:jc w:val="both"/>
        <w:rPr>
          <w:rFonts w:cstheme="minorHAnsi"/>
          <w:bCs/>
        </w:rPr>
      </w:pPr>
      <w:r w:rsidRPr="005D246B">
        <w:rPr>
          <w:rFonts w:cstheme="minorHAnsi"/>
          <w:bCs/>
        </w:rPr>
        <w:t xml:space="preserve">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w:t>
      </w:r>
      <w:r w:rsidR="0032221C" w:rsidRPr="005D246B">
        <w:rPr>
          <w:rFonts w:cstheme="minorHAnsi"/>
          <w:bCs/>
        </w:rPr>
        <w:t xml:space="preserve">2017.570 </w:t>
      </w:r>
      <w:proofErr w:type="spellStart"/>
      <w:r w:rsidR="0032221C" w:rsidRPr="005D246B">
        <w:rPr>
          <w:rFonts w:cstheme="minorHAnsi"/>
          <w:bCs/>
        </w:rPr>
        <w:t>t.j</w:t>
      </w:r>
      <w:proofErr w:type="spellEnd"/>
      <w:r w:rsidR="0032221C" w:rsidRPr="005D246B">
        <w:rPr>
          <w:rFonts w:cstheme="minorHAnsi"/>
          <w:bCs/>
        </w:rPr>
        <w:t>.),</w:t>
      </w:r>
    </w:p>
    <w:p w:rsidR="005208A2" w:rsidRPr="005D246B" w:rsidRDefault="005208A2" w:rsidP="00790266">
      <w:pPr>
        <w:pStyle w:val="Akapitzlist"/>
        <w:numPr>
          <w:ilvl w:val="3"/>
          <w:numId w:val="4"/>
        </w:numPr>
        <w:tabs>
          <w:tab w:val="left" w:pos="0"/>
          <w:tab w:val="left" w:pos="1276"/>
        </w:tabs>
        <w:spacing w:after="0" w:line="240" w:lineRule="auto"/>
        <w:ind w:left="567"/>
        <w:contextualSpacing w:val="0"/>
        <w:jc w:val="both"/>
        <w:rPr>
          <w:rFonts w:cstheme="minorHAnsi"/>
          <w:bCs/>
        </w:rPr>
      </w:pPr>
      <w:r w:rsidRPr="005D246B">
        <w:rPr>
          <w:rFonts w:cstheme="minorHAnsi"/>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5208A2" w:rsidRPr="005D246B" w:rsidRDefault="005208A2" w:rsidP="00790266">
      <w:pPr>
        <w:pStyle w:val="Akapitzlist"/>
        <w:numPr>
          <w:ilvl w:val="3"/>
          <w:numId w:val="4"/>
        </w:numPr>
        <w:tabs>
          <w:tab w:val="left" w:pos="0"/>
          <w:tab w:val="left" w:pos="1276"/>
        </w:tabs>
        <w:spacing w:after="0" w:line="240" w:lineRule="auto"/>
        <w:ind w:left="567"/>
        <w:contextualSpacing w:val="0"/>
        <w:jc w:val="both"/>
        <w:rPr>
          <w:rFonts w:cstheme="minorHAnsi"/>
          <w:bCs/>
        </w:rPr>
      </w:pPr>
      <w:r w:rsidRPr="005D246B">
        <w:rPr>
          <w:rFonts w:cstheme="minorHAnsi"/>
          <w:bCs/>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5208A2" w:rsidRPr="005D246B" w:rsidRDefault="005208A2" w:rsidP="00790266">
      <w:pPr>
        <w:pStyle w:val="Akapitzlist"/>
        <w:numPr>
          <w:ilvl w:val="3"/>
          <w:numId w:val="4"/>
        </w:numPr>
        <w:tabs>
          <w:tab w:val="left" w:pos="0"/>
          <w:tab w:val="left" w:pos="1276"/>
        </w:tabs>
        <w:spacing w:after="0" w:line="240" w:lineRule="auto"/>
        <w:ind w:left="567"/>
        <w:contextualSpacing w:val="0"/>
        <w:jc w:val="both"/>
        <w:rPr>
          <w:rFonts w:cstheme="minorHAnsi"/>
          <w:bCs/>
        </w:rPr>
      </w:pPr>
      <w:r w:rsidRPr="005D246B">
        <w:rPr>
          <w:rFonts w:cstheme="minorHAnsi"/>
        </w:rPr>
        <w:t xml:space="preserve">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5D246B">
        <w:rPr>
          <w:rFonts w:cstheme="minorHAnsi"/>
          <w:u w:val="single"/>
        </w:rPr>
        <w:t>o ile są one aktualne.</w:t>
      </w:r>
    </w:p>
    <w:p w:rsidR="005208A2" w:rsidRPr="005D246B" w:rsidRDefault="005208A2" w:rsidP="00037528">
      <w:pPr>
        <w:tabs>
          <w:tab w:val="left" w:pos="0"/>
          <w:tab w:val="left" w:pos="1276"/>
        </w:tabs>
        <w:spacing w:line="240" w:lineRule="auto"/>
        <w:jc w:val="both"/>
        <w:rPr>
          <w:rFonts w:cstheme="minorHAnsi"/>
          <w:b/>
          <w:bCs/>
        </w:rPr>
      </w:pPr>
    </w:p>
    <w:p w:rsidR="005208A2" w:rsidRPr="005D246B" w:rsidRDefault="005208A2" w:rsidP="002E7255">
      <w:pPr>
        <w:pStyle w:val="Akapitzlist"/>
        <w:numPr>
          <w:ilvl w:val="0"/>
          <w:numId w:val="37"/>
        </w:numPr>
        <w:spacing w:after="0" w:line="240" w:lineRule="auto"/>
        <w:jc w:val="both"/>
        <w:rPr>
          <w:rFonts w:cstheme="minorHAnsi"/>
          <w:b/>
        </w:rPr>
      </w:pPr>
      <w:r w:rsidRPr="005D246B">
        <w:rPr>
          <w:rFonts w:cstheme="minorHAnsi"/>
          <w:b/>
        </w:rPr>
        <w:t>Dokumenty</w:t>
      </w:r>
      <w:r w:rsidR="00B9641A" w:rsidRPr="005D246B">
        <w:rPr>
          <w:rFonts w:cstheme="minorHAnsi"/>
          <w:b/>
        </w:rPr>
        <w:t>/ oświadczenia</w:t>
      </w:r>
      <w:r w:rsidRPr="005D246B">
        <w:rPr>
          <w:rFonts w:cstheme="minorHAnsi"/>
          <w:b/>
        </w:rPr>
        <w:t xml:space="preserve"> składane przez Wykonawcę mającego siedzibę lub miejsce zamieszkania poza terytorium Rzeczypospolitej Polskiej, zamiast dokumentów wskazanych w pkt 4.</w:t>
      </w:r>
      <w:r w:rsidR="003009D6" w:rsidRPr="005D246B">
        <w:rPr>
          <w:rFonts w:cstheme="minorHAnsi"/>
          <w:b/>
        </w:rPr>
        <w:t>3</w:t>
      </w:r>
    </w:p>
    <w:p w:rsidR="00F85C96" w:rsidRPr="005D246B" w:rsidRDefault="00F85C96" w:rsidP="00F85C96">
      <w:pPr>
        <w:pStyle w:val="Akapitzlist"/>
        <w:spacing w:after="0" w:line="240" w:lineRule="auto"/>
        <w:ind w:left="495"/>
        <w:contextualSpacing w:val="0"/>
        <w:jc w:val="both"/>
        <w:rPr>
          <w:rFonts w:cstheme="minorHAnsi"/>
          <w:b/>
        </w:rPr>
      </w:pPr>
    </w:p>
    <w:p w:rsidR="00223E19" w:rsidRPr="00610BAD" w:rsidRDefault="0023411F" w:rsidP="00610BAD">
      <w:pPr>
        <w:spacing w:line="240" w:lineRule="auto"/>
        <w:ind w:left="426" w:hanging="426"/>
        <w:jc w:val="both"/>
        <w:rPr>
          <w:rFonts w:cstheme="minorHAnsi"/>
          <w:b/>
        </w:rPr>
      </w:pPr>
      <w:r w:rsidRPr="005D246B">
        <w:rPr>
          <w:rFonts w:cstheme="minorHAnsi"/>
          <w:b/>
        </w:rPr>
        <w:t>5.1. Jeżeli Wykonawca ma siedzibę lub miejsce zamieszkania poza terytorium Rzeczypospolitej Polskiej, zamiast dokumentów, o których mowa w:</w:t>
      </w:r>
    </w:p>
    <w:p w:rsidR="0023411F" w:rsidRPr="005D246B" w:rsidRDefault="001F705B" w:rsidP="00F34F51">
      <w:pPr>
        <w:pStyle w:val="Akapitzlist"/>
        <w:numPr>
          <w:ilvl w:val="0"/>
          <w:numId w:val="70"/>
        </w:numPr>
        <w:spacing w:line="240" w:lineRule="auto"/>
        <w:jc w:val="both"/>
        <w:rPr>
          <w:rFonts w:cstheme="minorHAnsi"/>
        </w:rPr>
      </w:pPr>
      <w:r w:rsidRPr="005D246B">
        <w:rPr>
          <w:rFonts w:cstheme="minorHAnsi"/>
          <w:b/>
        </w:rPr>
        <w:t xml:space="preserve">SIWZ rozdz. XIII </w:t>
      </w:r>
      <w:r w:rsidR="0023411F" w:rsidRPr="005D246B">
        <w:rPr>
          <w:rFonts w:cstheme="minorHAnsi"/>
          <w:b/>
        </w:rPr>
        <w:t>pkt 4.3.:</w:t>
      </w:r>
    </w:p>
    <w:p w:rsidR="005208A2" w:rsidRPr="005D246B" w:rsidRDefault="005208A2" w:rsidP="0023411F">
      <w:pPr>
        <w:spacing w:line="240" w:lineRule="auto"/>
        <w:ind w:left="426" w:hanging="426"/>
        <w:jc w:val="both"/>
        <w:rPr>
          <w:rFonts w:cstheme="minorHAnsi"/>
        </w:rPr>
      </w:pPr>
      <w:r w:rsidRPr="005D246B">
        <w:rPr>
          <w:rFonts w:cstheme="minorHAnsi"/>
        </w:rPr>
        <w:t>1) pkt 4.</w:t>
      </w:r>
      <w:r w:rsidR="003009D6" w:rsidRPr="005D246B">
        <w:rPr>
          <w:rFonts w:cstheme="minorHAnsi"/>
        </w:rPr>
        <w:t>3</w:t>
      </w:r>
      <w:r w:rsidRPr="005D246B">
        <w:rPr>
          <w:rFonts w:cstheme="minorHAnsi"/>
        </w:rPr>
        <w:t xml:space="preserve">.1.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5208A2" w:rsidRPr="005D246B" w:rsidRDefault="005208A2" w:rsidP="00B36F07">
      <w:pPr>
        <w:autoSpaceDE w:val="0"/>
        <w:autoSpaceDN w:val="0"/>
        <w:adjustRightInd w:val="0"/>
        <w:spacing w:line="240" w:lineRule="auto"/>
        <w:ind w:left="567" w:hanging="567"/>
        <w:jc w:val="both"/>
        <w:rPr>
          <w:rFonts w:cstheme="minorHAnsi"/>
        </w:rPr>
      </w:pPr>
      <w:r w:rsidRPr="005D246B">
        <w:rPr>
          <w:rFonts w:cstheme="minorHAnsi"/>
        </w:rPr>
        <w:t>2) pkt 4.</w:t>
      </w:r>
      <w:r w:rsidR="003009D6" w:rsidRPr="005D246B">
        <w:rPr>
          <w:rFonts w:cstheme="minorHAnsi"/>
        </w:rPr>
        <w:t>3</w:t>
      </w:r>
      <w:r w:rsidRPr="005D246B">
        <w:rPr>
          <w:rFonts w:cstheme="minorHAnsi"/>
        </w:rPr>
        <w:t>.2 – 4.</w:t>
      </w:r>
      <w:r w:rsidR="003009D6" w:rsidRPr="005D246B">
        <w:rPr>
          <w:rFonts w:cstheme="minorHAnsi"/>
        </w:rPr>
        <w:t>3</w:t>
      </w:r>
      <w:r w:rsidRPr="005D246B">
        <w:rPr>
          <w:rFonts w:cstheme="minorHAnsi"/>
        </w:rPr>
        <w:t xml:space="preserve">.4. - składa </w:t>
      </w:r>
      <w:r w:rsidR="001A0C95" w:rsidRPr="005D246B">
        <w:rPr>
          <w:rFonts w:cstheme="minorHAnsi"/>
        </w:rPr>
        <w:t>oświadczenia:</w:t>
      </w:r>
    </w:p>
    <w:p w:rsidR="00B9641A" w:rsidRPr="005D246B" w:rsidRDefault="00B9641A" w:rsidP="00B9641A">
      <w:pPr>
        <w:autoSpaceDE w:val="0"/>
        <w:autoSpaceDN w:val="0"/>
        <w:adjustRightInd w:val="0"/>
        <w:spacing w:line="240" w:lineRule="auto"/>
        <w:ind w:left="709" w:hanging="283"/>
        <w:jc w:val="both"/>
        <w:rPr>
          <w:rFonts w:cstheme="minorHAnsi"/>
        </w:rPr>
      </w:pPr>
      <w:r w:rsidRPr="005D246B">
        <w:rPr>
          <w:rFonts w:cstheme="minorHAnsi"/>
        </w:rPr>
        <w:lastRenderedPageBreak/>
        <w:t>a)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B9641A" w:rsidRPr="005D246B" w:rsidRDefault="00B9641A" w:rsidP="00B9641A">
      <w:pPr>
        <w:autoSpaceDE w:val="0"/>
        <w:autoSpaceDN w:val="0"/>
        <w:adjustRightInd w:val="0"/>
        <w:spacing w:line="240" w:lineRule="auto"/>
        <w:ind w:left="709" w:hanging="283"/>
        <w:jc w:val="both"/>
        <w:rPr>
          <w:rFonts w:cstheme="minorHAnsi"/>
        </w:rPr>
      </w:pPr>
      <w:r w:rsidRPr="005D246B">
        <w:rPr>
          <w:rFonts w:cstheme="minorHAnsi"/>
        </w:rPr>
        <w:t>b)  oświadczenia Wykonawcy o braku orzeczenia wobec niego tytułem środka zapobiegawczego zakazu ubiegania się o zamówienia publiczne;</w:t>
      </w:r>
    </w:p>
    <w:p w:rsidR="005208A2" w:rsidRPr="005D246B" w:rsidRDefault="00B9641A" w:rsidP="00B9641A">
      <w:pPr>
        <w:autoSpaceDE w:val="0"/>
        <w:autoSpaceDN w:val="0"/>
        <w:adjustRightInd w:val="0"/>
        <w:spacing w:line="240" w:lineRule="auto"/>
        <w:ind w:left="709" w:hanging="283"/>
        <w:jc w:val="both"/>
        <w:rPr>
          <w:rFonts w:cstheme="minorHAnsi"/>
        </w:rPr>
      </w:pPr>
      <w:r w:rsidRPr="005D246B">
        <w:rPr>
          <w:rFonts w:cstheme="minorHAnsi"/>
        </w:rPr>
        <w:t xml:space="preserve">c)  w celu potwierdzenia braku podstawy do wykluczenia Wykonawcy z postępowania, o której mowa w art. 24 ust. 1 pkt 23 ustawy (pkt 2.1. niniejszego rozdziału SIWZ), Wykonawca składa, stosownie do treści art. 24 ust. 11 ustawy </w:t>
      </w:r>
      <w:r w:rsidRPr="005D246B">
        <w:rPr>
          <w:rFonts w:cstheme="minorHAnsi"/>
          <w:b/>
        </w:rPr>
        <w:t>(w terminie 3 dni od dnia zamieszczenia przez Zamawiającego na stronie internetowej informacji z otwarcia ofert, tj. informacji, o których mowa w art. 86 ust. 5 ustawy)</w:t>
      </w:r>
      <w:r w:rsidRPr="005D246B">
        <w:rPr>
          <w:rFonts w:cstheme="minorHAnsi"/>
        </w:rPr>
        <w:t>,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r w:rsidR="00114695" w:rsidRPr="005D246B">
        <w:rPr>
          <w:rFonts w:cstheme="minorHAnsi"/>
        </w:rPr>
        <w:t>, zgodnie z załącznikiem nr 3 do SIWZ</w:t>
      </w:r>
      <w:r w:rsidRPr="005D246B">
        <w:rPr>
          <w:rFonts w:cstheme="minorHAnsi"/>
        </w:rPr>
        <w:t>;</w:t>
      </w:r>
    </w:p>
    <w:p w:rsidR="001A0C95" w:rsidRPr="005D246B" w:rsidRDefault="005208A2" w:rsidP="001A0C95">
      <w:pPr>
        <w:autoSpaceDE w:val="0"/>
        <w:autoSpaceDN w:val="0"/>
        <w:adjustRightInd w:val="0"/>
        <w:spacing w:line="240" w:lineRule="auto"/>
        <w:ind w:left="426" w:hanging="426"/>
        <w:jc w:val="both"/>
        <w:rPr>
          <w:rFonts w:cstheme="minorHAnsi"/>
        </w:rPr>
      </w:pPr>
      <w:r w:rsidRPr="005D246B">
        <w:rPr>
          <w:rFonts w:cstheme="minorHAnsi"/>
          <w:b/>
        </w:rPr>
        <w:t>5.2</w:t>
      </w:r>
      <w:r w:rsidRPr="005D246B">
        <w:rPr>
          <w:rFonts w:cstheme="minorHAnsi"/>
        </w:rPr>
        <w:t xml:space="preserve">. Dokumenty, o których mowa w pkt 5.1. pkt 1) niniejszego rozdziału SIWZ, powinny być wystawione nie wcześniej niż 6 miesięcy przed upływem terminu składania ofert. </w:t>
      </w:r>
    </w:p>
    <w:p w:rsidR="005208A2" w:rsidRPr="005D246B" w:rsidRDefault="005208A2" w:rsidP="001A0C95">
      <w:pPr>
        <w:autoSpaceDE w:val="0"/>
        <w:autoSpaceDN w:val="0"/>
        <w:adjustRightInd w:val="0"/>
        <w:spacing w:line="240" w:lineRule="auto"/>
        <w:ind w:left="426" w:hanging="426"/>
        <w:jc w:val="both"/>
        <w:rPr>
          <w:rFonts w:cstheme="minorHAnsi"/>
        </w:rPr>
      </w:pPr>
      <w:r w:rsidRPr="005D246B">
        <w:rPr>
          <w:rFonts w:cstheme="minorHAnsi"/>
          <w:b/>
        </w:rPr>
        <w:t>5.3</w:t>
      </w:r>
      <w:r w:rsidRPr="005D246B">
        <w:rPr>
          <w:rFonts w:cstheme="minorHAnsi"/>
        </w:rPr>
        <w:t>. Jeżeli w kraju, w którym Wykonawca ma siedzibę lub miejsce zamieszkania lub miejsce zamieszkania ma osoba, której dokument dotyczy, nie wydaje się dokumentów, o których mowa w pkt 5.1.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5.2. niniejszego rozdzi</w:t>
      </w:r>
      <w:r w:rsidR="00F85C96" w:rsidRPr="005D246B">
        <w:rPr>
          <w:rFonts w:cstheme="minorHAnsi"/>
        </w:rPr>
        <w:t>ału SIWZ stosuje się.</w:t>
      </w:r>
    </w:p>
    <w:p w:rsidR="00610BAD" w:rsidRDefault="005208A2" w:rsidP="00610BAD">
      <w:pPr>
        <w:autoSpaceDE w:val="0"/>
        <w:autoSpaceDN w:val="0"/>
        <w:adjustRightInd w:val="0"/>
        <w:spacing w:line="240" w:lineRule="auto"/>
        <w:ind w:left="426" w:hanging="426"/>
        <w:jc w:val="both"/>
        <w:rPr>
          <w:rFonts w:cstheme="minorHAnsi"/>
        </w:rPr>
      </w:pPr>
      <w:r w:rsidRPr="005D246B">
        <w:rPr>
          <w:rFonts w:cstheme="minorHAnsi"/>
          <w:b/>
        </w:rPr>
        <w:t>5.4</w:t>
      </w:r>
      <w:r w:rsidRPr="005D246B">
        <w:rPr>
          <w:rFonts w:cstheme="minorHAnsi"/>
        </w:rPr>
        <w:t>. Wykonawca mający siedzibę na terytorium Rzeczypospolitej Polskiej, w odniesieniu do osoby mającej miejsce zamieszkania poza terytorium Rzeczypospolitej Polskiej, której dotyczy dokument wskazany w pkt 4.</w:t>
      </w:r>
      <w:r w:rsidR="003009D6" w:rsidRPr="005D246B">
        <w:rPr>
          <w:rFonts w:cstheme="minorHAnsi"/>
        </w:rPr>
        <w:t>3</w:t>
      </w:r>
      <w:r w:rsidRPr="005D246B">
        <w:rPr>
          <w:rFonts w:cstheme="minorHAnsi"/>
        </w:rPr>
        <w:t>.1. niniejszego rozdziału SIWZ, składa dokument, o którym mowa w pkt 5.1. pkt 1), w zakresie określon</w:t>
      </w:r>
      <w:r w:rsidR="001A0C95" w:rsidRPr="005D246B">
        <w:rPr>
          <w:rFonts w:cstheme="minorHAnsi"/>
        </w:rPr>
        <w:t xml:space="preserve">ym w art. 24 ust. 1 pkt 14 i 21. </w:t>
      </w:r>
      <w:r w:rsidRPr="005D246B">
        <w:rPr>
          <w:rFonts w:cstheme="minorHAnsi"/>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B9641A" w:rsidRPr="005D246B">
        <w:rPr>
          <w:rFonts w:cstheme="minorHAnsi"/>
        </w:rPr>
        <w:t xml:space="preserve">Postanowienia pkt 5.2. niniejszego rozdziału </w:t>
      </w:r>
      <w:proofErr w:type="spellStart"/>
      <w:r w:rsidR="00B9641A" w:rsidRPr="005D246B">
        <w:rPr>
          <w:rFonts w:cstheme="minorHAnsi"/>
        </w:rPr>
        <w:t>SIWZ</w:t>
      </w:r>
      <w:proofErr w:type="spellEnd"/>
      <w:r w:rsidR="00B9641A" w:rsidRPr="005D246B">
        <w:rPr>
          <w:rFonts w:cstheme="minorHAnsi"/>
        </w:rPr>
        <w:t xml:space="preserve"> stosuje się.</w:t>
      </w:r>
    </w:p>
    <w:p w:rsidR="00610BAD" w:rsidRPr="00610BAD" w:rsidRDefault="00610BAD" w:rsidP="00610BAD">
      <w:pPr>
        <w:autoSpaceDE w:val="0"/>
        <w:autoSpaceDN w:val="0"/>
        <w:adjustRightInd w:val="0"/>
        <w:spacing w:line="240" w:lineRule="auto"/>
        <w:ind w:left="426" w:hanging="426"/>
        <w:jc w:val="both"/>
        <w:rPr>
          <w:rFonts w:cstheme="minorHAnsi"/>
        </w:rPr>
      </w:pPr>
    </w:p>
    <w:p w:rsidR="005208A2" w:rsidRPr="005D246B" w:rsidRDefault="005208A2" w:rsidP="00442E48">
      <w:pPr>
        <w:autoSpaceDE w:val="0"/>
        <w:autoSpaceDN w:val="0"/>
        <w:adjustRightInd w:val="0"/>
        <w:spacing w:line="240" w:lineRule="auto"/>
        <w:jc w:val="both"/>
        <w:rPr>
          <w:rFonts w:cstheme="minorHAnsi"/>
          <w:b/>
        </w:rPr>
      </w:pPr>
      <w:r w:rsidRPr="005D246B">
        <w:rPr>
          <w:rFonts w:cstheme="minorHAnsi"/>
          <w:b/>
        </w:rPr>
        <w:t>ROZDZIAŁ XIV.</w:t>
      </w:r>
      <w:r w:rsidRPr="005D246B">
        <w:rPr>
          <w:rFonts w:cstheme="minorHAnsi"/>
          <w:b/>
        </w:rPr>
        <w:tab/>
        <w:t>KORZYSTANIE Z ZASOBÓW INNYCH PODMIOTÓW W CELU POTWIERDZENIA SPEŁNIANIA WARUNKÓW UDZIAŁU W POSTĘPOWANIU</w:t>
      </w:r>
    </w:p>
    <w:p w:rsidR="00F34F51" w:rsidRPr="005D246B" w:rsidRDefault="00F34F51" w:rsidP="00F34F51">
      <w:pPr>
        <w:autoSpaceDE w:val="0"/>
        <w:autoSpaceDN w:val="0"/>
        <w:adjustRightInd w:val="0"/>
        <w:spacing w:after="0" w:line="240" w:lineRule="auto"/>
        <w:jc w:val="both"/>
        <w:rPr>
          <w:rFonts w:cs="Times New Roman"/>
          <w:bCs/>
        </w:rPr>
      </w:pPr>
      <w:r w:rsidRPr="005D246B">
        <w:rPr>
          <w:rFonts w:cs="Times New Roman"/>
          <w:bCs/>
        </w:rPr>
        <w:t>W związku z faktem iż Zamawiający nie określił szczegółowych warunków udziału w postępowaniu nie zachodzi podstawa korzystania z zasobów innych podmiotów w celu potwierdzenia spełniania warunków udziału w postępowaniu</w:t>
      </w:r>
    </w:p>
    <w:p w:rsidR="00DB2F88" w:rsidRPr="005D246B" w:rsidRDefault="00DB2F88" w:rsidP="00500EF1">
      <w:pPr>
        <w:tabs>
          <w:tab w:val="left" w:pos="567"/>
        </w:tabs>
        <w:spacing w:after="0" w:line="240" w:lineRule="auto"/>
        <w:jc w:val="both"/>
        <w:rPr>
          <w:rFonts w:cstheme="minorHAnsi"/>
        </w:rPr>
      </w:pPr>
    </w:p>
    <w:p w:rsidR="005208A2" w:rsidRPr="005D246B" w:rsidRDefault="005208A2" w:rsidP="007343C7">
      <w:pPr>
        <w:tabs>
          <w:tab w:val="left" w:pos="1701"/>
        </w:tabs>
        <w:spacing w:line="360" w:lineRule="auto"/>
        <w:ind w:left="1701" w:right="-114" w:hanging="1701"/>
        <w:jc w:val="both"/>
        <w:rPr>
          <w:rFonts w:cstheme="minorHAnsi"/>
          <w:b/>
        </w:rPr>
      </w:pPr>
      <w:r w:rsidRPr="005D246B">
        <w:rPr>
          <w:rFonts w:cstheme="minorHAnsi"/>
          <w:b/>
        </w:rPr>
        <w:t>ROZDZIAŁ XV.</w:t>
      </w:r>
      <w:r w:rsidRPr="005D246B">
        <w:rPr>
          <w:rFonts w:cstheme="minorHAnsi"/>
          <w:b/>
        </w:rPr>
        <w:tab/>
        <w:t>PROCEDURA SANACYJNA - SAMOOCZYSZCZENIE</w:t>
      </w:r>
    </w:p>
    <w:p w:rsidR="005208A2" w:rsidRPr="005D246B" w:rsidRDefault="005208A2" w:rsidP="003009D6">
      <w:pPr>
        <w:pStyle w:val="Akapitzlist"/>
        <w:numPr>
          <w:ilvl w:val="2"/>
          <w:numId w:val="27"/>
        </w:numPr>
        <w:tabs>
          <w:tab w:val="clear" w:pos="2520"/>
          <w:tab w:val="num" w:pos="426"/>
        </w:tabs>
        <w:spacing w:after="0" w:line="240" w:lineRule="auto"/>
        <w:ind w:left="426" w:right="-114" w:hanging="426"/>
        <w:contextualSpacing w:val="0"/>
        <w:jc w:val="both"/>
        <w:rPr>
          <w:rFonts w:cstheme="minorHAnsi"/>
        </w:rPr>
      </w:pPr>
      <w:r w:rsidRPr="005D246B">
        <w:rPr>
          <w:rFonts w:cstheme="minorHAnsi"/>
        </w:rPr>
        <w:lastRenderedPageBreak/>
        <w:t xml:space="preserve">Wykonawca, który podlega wykluczeniu na podstawie </w:t>
      </w:r>
      <w:r w:rsidR="00585A3D" w:rsidRPr="005D246B">
        <w:rPr>
          <w:rFonts w:cstheme="minorHAnsi"/>
        </w:rPr>
        <w:t xml:space="preserve">art. 24 </w:t>
      </w:r>
      <w:r w:rsidRPr="005D246B">
        <w:rPr>
          <w:rFonts w:cstheme="minorHAnsi"/>
        </w:rPr>
        <w:t>ust. 1 pkt 13 i 14 oraz 16-20</w:t>
      </w:r>
      <w:r w:rsidR="00585A3D" w:rsidRPr="005D246B">
        <w:rPr>
          <w:rFonts w:cstheme="minorHAnsi"/>
        </w:rPr>
        <w:t xml:space="preserve"> PZP</w:t>
      </w:r>
      <w:r w:rsidR="00B82D1B" w:rsidRPr="005D246B">
        <w:rPr>
          <w:rFonts w:cstheme="minorHAnsi"/>
        </w:rPr>
        <w:t>,</w:t>
      </w:r>
      <w:r w:rsidRPr="005D246B">
        <w:rPr>
          <w:rFonts w:cstheme="minorHAnsi"/>
        </w:rPr>
        <w:t xml:space="preserve"> może przedstawić dowody na to, że podjęte </w:t>
      </w:r>
      <w:r w:rsidRPr="005D246B">
        <w:rPr>
          <w:rFonts w:cstheme="minorHAnsi"/>
          <w:spacing w:val="-1"/>
        </w:rPr>
        <w:t xml:space="preserve">przez niego środki są wystarczające do wykazania jego rzetelności, w szczególności udowodnić naprawienie szkody wyrządzonej przestępstwem </w:t>
      </w:r>
      <w:r w:rsidRPr="005D246B">
        <w:rPr>
          <w:rFonts w:cstheme="minorHAnsi"/>
        </w:rPr>
        <w:t xml:space="preserve">lub przestępstwem skarbowym, zadośćuczynienie </w:t>
      </w:r>
      <w:r w:rsidRPr="005D246B">
        <w:rPr>
          <w:rFonts w:cstheme="minorHAnsi"/>
          <w:bCs/>
        </w:rPr>
        <w:t xml:space="preserve">pieniężne </w:t>
      </w:r>
      <w:r w:rsidRPr="005D246B">
        <w:rPr>
          <w:rFonts w:cstheme="minorHAnsi"/>
        </w:rPr>
        <w:t>za doznaną krzywdę lub naprawienie szkody, wyczerpujące wyjaśnienie stanu faktycznego oraz współpracę z organami ścigania oraz podjęcie konkretnych środków technicznych, organizacyjnych i kadrowych, które są odpowiednie dla zapobiegania dalszym przestępstwom lub</w:t>
      </w:r>
      <w:r w:rsidR="003009D6" w:rsidRPr="005D246B">
        <w:rPr>
          <w:rFonts w:cstheme="minorHAnsi"/>
        </w:rPr>
        <w:t xml:space="preserve"> p</w:t>
      </w:r>
      <w:r w:rsidRPr="005D246B">
        <w:rPr>
          <w:rFonts w:cstheme="minorHAnsi"/>
          <w:spacing w:val="-2"/>
        </w:rPr>
        <w:t>rzestępstwom</w:t>
      </w:r>
      <w:r w:rsidR="00C9326F" w:rsidRPr="005D246B">
        <w:rPr>
          <w:rFonts w:cstheme="minorHAnsi"/>
          <w:spacing w:val="-2"/>
        </w:rPr>
        <w:t xml:space="preserve"> </w:t>
      </w:r>
      <w:r w:rsidRPr="005D246B">
        <w:rPr>
          <w:rFonts w:cstheme="minorHAnsi"/>
          <w:spacing w:val="-2"/>
        </w:rPr>
        <w:t>skarbowym</w:t>
      </w:r>
      <w:r w:rsidR="00C9326F" w:rsidRPr="005D246B">
        <w:rPr>
          <w:rFonts w:cstheme="minorHAnsi"/>
          <w:spacing w:val="-2"/>
        </w:rPr>
        <w:t xml:space="preserve"> </w:t>
      </w:r>
      <w:r w:rsidRPr="005D246B">
        <w:rPr>
          <w:rFonts w:cstheme="minorHAnsi"/>
          <w:spacing w:val="-2"/>
        </w:rPr>
        <w:t>lub</w:t>
      </w:r>
      <w:r w:rsidR="00C9326F" w:rsidRPr="005D246B">
        <w:rPr>
          <w:rFonts w:cstheme="minorHAnsi"/>
          <w:spacing w:val="-2"/>
        </w:rPr>
        <w:t xml:space="preserve"> </w:t>
      </w:r>
      <w:r w:rsidRPr="005D246B">
        <w:rPr>
          <w:rFonts w:cstheme="minorHAnsi"/>
          <w:spacing w:val="-2"/>
        </w:rPr>
        <w:t>nieprawidłowemu</w:t>
      </w:r>
      <w:r w:rsidR="00133D7C" w:rsidRPr="005D246B">
        <w:rPr>
          <w:rFonts w:cstheme="minorHAnsi"/>
          <w:spacing w:val="-2"/>
        </w:rPr>
        <w:t xml:space="preserve"> </w:t>
      </w:r>
      <w:r w:rsidRPr="005D246B">
        <w:rPr>
          <w:rFonts w:cstheme="minorHAnsi"/>
          <w:spacing w:val="-2"/>
        </w:rPr>
        <w:t>postępowaniu W</w:t>
      </w:r>
      <w:r w:rsidRPr="005D246B">
        <w:rPr>
          <w:rFonts w:cstheme="minorHAnsi"/>
        </w:rPr>
        <w:t xml:space="preserve">ykonawcy. Przepisu </w:t>
      </w:r>
      <w:r w:rsidRPr="005D246B">
        <w:rPr>
          <w:rFonts w:cstheme="minorHAnsi"/>
          <w:bCs/>
        </w:rPr>
        <w:t xml:space="preserve">zdania pierwszego </w:t>
      </w:r>
      <w:r w:rsidRPr="005D246B">
        <w:rPr>
          <w:rFonts w:cstheme="minorHAnsi"/>
        </w:rPr>
        <w:t>nie stosuje się, jeżeli wobec Wykonawcy, będącego podmiotem zbiorowym, orzeczono prawomocnym wyrokiem sądu zakaz ubiegania się o udzielenie zamówienia oraz nie upłynął określony w tym wyroku okres obowiązywania tego zakazu.</w:t>
      </w:r>
    </w:p>
    <w:p w:rsidR="005208A2" w:rsidRPr="005D246B" w:rsidRDefault="005208A2" w:rsidP="007343C7">
      <w:pPr>
        <w:pStyle w:val="Akapitzlist"/>
        <w:spacing w:line="240" w:lineRule="auto"/>
        <w:ind w:left="426" w:right="-114"/>
        <w:jc w:val="both"/>
        <w:rPr>
          <w:rFonts w:cstheme="minorHAnsi"/>
        </w:rPr>
      </w:pPr>
    </w:p>
    <w:p w:rsidR="005208A2" w:rsidRPr="005D246B" w:rsidRDefault="005208A2" w:rsidP="00790266">
      <w:pPr>
        <w:pStyle w:val="Akapitzlist"/>
        <w:numPr>
          <w:ilvl w:val="2"/>
          <w:numId w:val="27"/>
        </w:numPr>
        <w:tabs>
          <w:tab w:val="clear" w:pos="2520"/>
          <w:tab w:val="num" w:pos="426"/>
        </w:tabs>
        <w:spacing w:after="0" w:line="240" w:lineRule="auto"/>
        <w:ind w:left="426" w:right="-114" w:hanging="426"/>
        <w:contextualSpacing w:val="0"/>
        <w:jc w:val="both"/>
        <w:rPr>
          <w:rFonts w:cstheme="minorHAnsi"/>
        </w:rPr>
      </w:pPr>
      <w:r w:rsidRPr="005D246B">
        <w:rPr>
          <w:rFonts w:cstheme="minorHAnsi"/>
        </w:rPr>
        <w:t>W celu skorzystania z instytucji „samooczyszczenia”, Wykonawca zobowiązany jest do wypełnienia stosownych rubryk w Formularzu JEDZ, a następnie zgodnie z art. 26 ust. 1 ustawy do złożenia dowodów.</w:t>
      </w:r>
    </w:p>
    <w:p w:rsidR="005208A2" w:rsidRPr="005D246B" w:rsidRDefault="005208A2" w:rsidP="007343C7">
      <w:pPr>
        <w:pStyle w:val="Akapitzlist"/>
        <w:spacing w:line="240" w:lineRule="auto"/>
        <w:ind w:left="426" w:right="-114"/>
        <w:jc w:val="both"/>
        <w:rPr>
          <w:rFonts w:cstheme="minorHAnsi"/>
        </w:rPr>
      </w:pPr>
    </w:p>
    <w:p w:rsidR="005208A2" w:rsidRPr="005D246B" w:rsidRDefault="005208A2" w:rsidP="00790266">
      <w:pPr>
        <w:pStyle w:val="Akapitzlist"/>
        <w:numPr>
          <w:ilvl w:val="2"/>
          <w:numId w:val="27"/>
        </w:numPr>
        <w:tabs>
          <w:tab w:val="clear" w:pos="2520"/>
          <w:tab w:val="num" w:pos="426"/>
        </w:tabs>
        <w:spacing w:after="0" w:line="240" w:lineRule="auto"/>
        <w:ind w:left="426" w:right="-114" w:hanging="426"/>
        <w:contextualSpacing w:val="0"/>
        <w:jc w:val="both"/>
        <w:rPr>
          <w:rFonts w:cstheme="minorHAnsi"/>
        </w:rPr>
      </w:pPr>
      <w:r w:rsidRPr="005D246B">
        <w:rPr>
          <w:rFonts w:cstheme="minorHAnsi"/>
        </w:rPr>
        <w:t>Wykonawca nie podlega wykluczeniu, jeżeli Zamawiający, uwzględniając wagę i szczególne okoliczności czynu Wykonawcy, uzna za wystarczające dowody przedstawione dowody, o których mowa w ust. 1 za wystarczające.</w:t>
      </w:r>
    </w:p>
    <w:p w:rsidR="005208A2" w:rsidRPr="005D246B" w:rsidRDefault="005208A2" w:rsidP="005208A2">
      <w:pPr>
        <w:tabs>
          <w:tab w:val="left" w:pos="1701"/>
        </w:tabs>
        <w:spacing w:line="360" w:lineRule="auto"/>
        <w:ind w:left="1701" w:right="-114" w:hanging="1701"/>
        <w:jc w:val="both"/>
        <w:rPr>
          <w:rFonts w:cstheme="minorHAnsi"/>
          <w:b/>
        </w:rPr>
      </w:pPr>
    </w:p>
    <w:p w:rsidR="005208A2" w:rsidRPr="005D246B" w:rsidRDefault="005208A2" w:rsidP="0045701A">
      <w:pPr>
        <w:tabs>
          <w:tab w:val="left" w:pos="1701"/>
        </w:tabs>
        <w:spacing w:line="240" w:lineRule="auto"/>
        <w:ind w:left="1701" w:right="-114" w:hanging="1701"/>
        <w:jc w:val="both"/>
        <w:rPr>
          <w:rFonts w:cstheme="minorHAnsi"/>
          <w:b/>
        </w:rPr>
      </w:pPr>
      <w:r w:rsidRPr="005D246B">
        <w:rPr>
          <w:rFonts w:cstheme="minorHAnsi"/>
          <w:b/>
        </w:rPr>
        <w:t>ROZDZIAŁ XVI.</w:t>
      </w:r>
      <w:r w:rsidRPr="005D246B">
        <w:rPr>
          <w:rFonts w:cstheme="minorHAnsi"/>
          <w:b/>
        </w:rPr>
        <w:tab/>
        <w:t>INFORMACJA O SPOSOBIE POROZUMIEWANIA SIĘ ZAMAWIAJĄCEGO Z WYKONAWCAMI ORAZ PRZEKAZYWANIA DOKU</w:t>
      </w:r>
      <w:r w:rsidR="007343C7" w:rsidRPr="005D246B">
        <w:rPr>
          <w:rFonts w:cstheme="minorHAnsi"/>
          <w:b/>
        </w:rPr>
        <w:t>MENTÓW</w:t>
      </w:r>
    </w:p>
    <w:p w:rsidR="007343C7" w:rsidRPr="005D246B" w:rsidRDefault="007343C7" w:rsidP="006A0060">
      <w:pPr>
        <w:pStyle w:val="Akapitzlist"/>
        <w:numPr>
          <w:ilvl w:val="0"/>
          <w:numId w:val="40"/>
        </w:numPr>
        <w:autoSpaceDE w:val="0"/>
        <w:autoSpaceDN w:val="0"/>
        <w:adjustRightInd w:val="0"/>
        <w:spacing w:after="0" w:line="240" w:lineRule="auto"/>
        <w:jc w:val="both"/>
        <w:rPr>
          <w:rStyle w:val="Hipercze"/>
          <w:rFonts w:cstheme="minorHAnsi"/>
          <w:color w:val="auto"/>
          <w:u w:val="none"/>
        </w:rPr>
      </w:pPr>
      <w:r w:rsidRPr="005D246B">
        <w:rPr>
          <w:rFonts w:cstheme="minorHAnsi"/>
        </w:rPr>
        <w:t xml:space="preserve">Z zastrzeżeniem postanowień zawartych w pkt 3, Zamawiający dopuszcza, aby komunikacja między Zamawiającym a Wykonawcami odbywała się za pośrednictwem operatora pocztowego w rozumieniu ustawy z dnia 23 listopada 2012 r. – Prawo pocztowe (Dz.U. </w:t>
      </w:r>
      <w:r w:rsidR="000308CB" w:rsidRPr="005D246B">
        <w:rPr>
          <w:rFonts w:cstheme="minorHAnsi"/>
        </w:rPr>
        <w:t xml:space="preserve">2016.1113 z </w:t>
      </w:r>
      <w:proofErr w:type="spellStart"/>
      <w:r w:rsidR="000308CB" w:rsidRPr="005D246B">
        <w:rPr>
          <w:rFonts w:cstheme="minorHAnsi"/>
        </w:rPr>
        <w:t>późn</w:t>
      </w:r>
      <w:proofErr w:type="spellEnd"/>
      <w:r w:rsidR="000308CB" w:rsidRPr="005D246B">
        <w:rPr>
          <w:rFonts w:cstheme="minorHAnsi"/>
        </w:rPr>
        <w:t>. zm.</w:t>
      </w:r>
      <w:r w:rsidRPr="005D246B">
        <w:rPr>
          <w:rFonts w:cstheme="minorHAnsi"/>
        </w:rPr>
        <w:t>), osobiście, za pośrednictwem posłańca, faksu lub przy użyciu środków komunikacji elektronicznej w rozumieniu ustawy z dnia 18 lipca 2002 r. o świadczeniu usług drogą elektroniczną (Dz.U.</w:t>
      </w:r>
      <w:r w:rsidR="000308CB" w:rsidRPr="005D246B">
        <w:t xml:space="preserve"> </w:t>
      </w:r>
      <w:r w:rsidR="000308CB" w:rsidRPr="005D246B">
        <w:rPr>
          <w:rFonts w:cstheme="minorHAnsi"/>
        </w:rPr>
        <w:t xml:space="preserve">2016.1030 z </w:t>
      </w:r>
      <w:proofErr w:type="spellStart"/>
      <w:r w:rsidR="000308CB" w:rsidRPr="005D246B">
        <w:rPr>
          <w:rFonts w:cstheme="minorHAnsi"/>
        </w:rPr>
        <w:t>późn</w:t>
      </w:r>
      <w:proofErr w:type="spellEnd"/>
      <w:r w:rsidR="000308CB" w:rsidRPr="005D246B">
        <w:rPr>
          <w:rFonts w:cstheme="minorHAnsi"/>
        </w:rPr>
        <w:t>. zm.)</w:t>
      </w:r>
      <w:r w:rsidRPr="005D246B">
        <w:rPr>
          <w:rFonts w:cstheme="minorHAnsi"/>
        </w:rPr>
        <w:t xml:space="preserve"> – adres e-mail: </w:t>
      </w:r>
      <w:r w:rsidR="00E22AD1" w:rsidRPr="005D246B">
        <w:rPr>
          <w:rFonts w:cstheme="minorHAnsi"/>
        </w:rPr>
        <w:br/>
      </w:r>
      <w:hyperlink r:id="rId11" w:history="1">
        <w:r w:rsidR="00223E19" w:rsidRPr="005D246B">
          <w:rPr>
            <w:rStyle w:val="Hipercze"/>
            <w:rFonts w:cstheme="minorHAnsi"/>
            <w:b/>
            <w:color w:val="auto"/>
          </w:rPr>
          <w:t>zamowienia.publiczne@klinika-zabrze.med.pl</w:t>
        </w:r>
      </w:hyperlink>
    </w:p>
    <w:p w:rsidR="00F33CEB" w:rsidRPr="005D246B" w:rsidRDefault="00F33CEB" w:rsidP="006A0060">
      <w:pPr>
        <w:pStyle w:val="Akapitzlist"/>
        <w:numPr>
          <w:ilvl w:val="0"/>
          <w:numId w:val="40"/>
        </w:numPr>
        <w:jc w:val="both"/>
        <w:rPr>
          <w:rFonts w:cstheme="minorHAnsi"/>
        </w:rPr>
      </w:pPr>
      <w:r w:rsidRPr="005D246B">
        <w:rPr>
          <w:rFonts w:cs="Arial"/>
        </w:rPr>
        <w:t>JEDZ należy przesłać w postaci elektronicznej opatrzonej kwalifikowanym podpisem elektronicznym na adres e</w:t>
      </w:r>
      <w:r w:rsidRPr="005D246B">
        <w:rPr>
          <w:rFonts w:cstheme="minorHAnsi"/>
        </w:rPr>
        <w:t xml:space="preserve">-mail: </w:t>
      </w:r>
      <w:hyperlink r:id="rId12" w:history="1">
        <w:r w:rsidR="00223E19" w:rsidRPr="005D246B">
          <w:rPr>
            <w:rStyle w:val="Hipercze"/>
            <w:rFonts w:cstheme="minorHAnsi"/>
            <w:b/>
            <w:color w:val="auto"/>
          </w:rPr>
          <w:t>zamowienia.publiczne@klinika-zabrze.med.pl</w:t>
        </w:r>
      </w:hyperlink>
      <w:r w:rsidRPr="005D246B">
        <w:rPr>
          <w:rStyle w:val="Hipercze"/>
          <w:rFonts w:cstheme="minorHAnsi"/>
          <w:b/>
          <w:color w:val="auto"/>
        </w:rPr>
        <w:t xml:space="preserve"> </w:t>
      </w:r>
      <w:r w:rsidRPr="005D246B">
        <w:rPr>
          <w:rStyle w:val="Hipercze"/>
          <w:rFonts w:cstheme="minorHAnsi"/>
          <w:color w:val="auto"/>
          <w:u w:val="none"/>
        </w:rPr>
        <w:t>zgodnie z</w:t>
      </w:r>
      <w:r w:rsidRPr="005D246B">
        <w:rPr>
          <w:rStyle w:val="Hipercze"/>
          <w:rFonts w:cstheme="minorHAnsi"/>
          <w:b/>
          <w:color w:val="auto"/>
        </w:rPr>
        <w:t xml:space="preserve"> </w:t>
      </w:r>
      <w:r w:rsidRPr="005D246B">
        <w:rPr>
          <w:rStyle w:val="Hipercze"/>
          <w:rFonts w:cstheme="minorHAnsi"/>
          <w:color w:val="auto"/>
          <w:u w:val="none"/>
        </w:rPr>
        <w:t>informacjami zawartymi w rozdziale XIII pkt. 4.1.</w:t>
      </w:r>
      <w:r w:rsidR="006A0060" w:rsidRPr="005D246B">
        <w:rPr>
          <w:rStyle w:val="Hipercze"/>
          <w:rFonts w:cstheme="minorHAnsi"/>
          <w:color w:val="auto"/>
          <w:u w:val="none"/>
        </w:rPr>
        <w:t xml:space="preserve"> W przypadku gdy do dokumentu JEDZ konieczne jest  pełnomocnictwo wymaga ono również postaci elektronicznej opatrzonej kwalifikowanym podpisem elektronicznym Wykonawcy)</w:t>
      </w:r>
    </w:p>
    <w:p w:rsidR="007343C7" w:rsidRPr="005D246B" w:rsidRDefault="007343C7" w:rsidP="00F34F51">
      <w:pPr>
        <w:pStyle w:val="Akapitzlist"/>
        <w:numPr>
          <w:ilvl w:val="0"/>
          <w:numId w:val="40"/>
        </w:numPr>
        <w:autoSpaceDE w:val="0"/>
        <w:autoSpaceDN w:val="0"/>
        <w:adjustRightInd w:val="0"/>
        <w:spacing w:after="0" w:line="240" w:lineRule="auto"/>
        <w:ind w:left="284" w:hanging="284"/>
        <w:jc w:val="both"/>
        <w:rPr>
          <w:rFonts w:cstheme="minorHAnsi"/>
        </w:rPr>
      </w:pPr>
      <w:r w:rsidRPr="005D246B">
        <w:rPr>
          <w:rFonts w:cstheme="minorHAnsi"/>
        </w:rPr>
        <w:t xml:space="preserve">W przypadku wezwania przez Zamawiającego do złożenia, uzupełnienia lub poprawienia oświadczeń, dokumentów lub pełnomocnictw, w trybie art. 26 ust. </w:t>
      </w:r>
      <w:r w:rsidR="00B82D1B" w:rsidRPr="005D246B">
        <w:rPr>
          <w:rFonts w:cstheme="minorHAnsi"/>
        </w:rPr>
        <w:t>1</w:t>
      </w:r>
      <w:r w:rsidRPr="005D246B">
        <w:rPr>
          <w:rFonts w:cstheme="minorHAnsi"/>
        </w:rPr>
        <w:t xml:space="preserve"> lub ust. 3 ustawy, oświadczenia, dokumenty lub pełnomocnictwa należy przedłożyć (złożyć/uzupełnić/poprawić) w formie wskazanej przez Zamawiającego w wezwaniu. Forma ta winna odpowiadać wymogom wynikającym ze stosownych przepisów.</w:t>
      </w:r>
    </w:p>
    <w:p w:rsidR="0045701A" w:rsidRPr="005D246B" w:rsidRDefault="0045701A" w:rsidP="0045701A">
      <w:pPr>
        <w:autoSpaceDE w:val="0"/>
        <w:autoSpaceDN w:val="0"/>
        <w:adjustRightInd w:val="0"/>
        <w:spacing w:after="0" w:line="240" w:lineRule="auto"/>
        <w:jc w:val="both"/>
        <w:rPr>
          <w:rFonts w:cstheme="minorHAnsi"/>
        </w:rPr>
      </w:pPr>
    </w:p>
    <w:p w:rsidR="007343C7" w:rsidRPr="005D246B" w:rsidRDefault="007343C7" w:rsidP="00F34F51">
      <w:pPr>
        <w:pStyle w:val="Akapitzlist"/>
        <w:numPr>
          <w:ilvl w:val="0"/>
          <w:numId w:val="40"/>
        </w:numPr>
        <w:autoSpaceDE w:val="0"/>
        <w:autoSpaceDN w:val="0"/>
        <w:adjustRightInd w:val="0"/>
        <w:spacing w:after="0" w:line="240" w:lineRule="auto"/>
        <w:ind w:left="284" w:hanging="284"/>
        <w:jc w:val="both"/>
        <w:rPr>
          <w:rFonts w:cstheme="minorHAnsi"/>
        </w:rPr>
      </w:pPr>
      <w:r w:rsidRPr="005D246B">
        <w:rPr>
          <w:rFonts w:cstheme="minorHAnsi"/>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7343C7" w:rsidRPr="005D246B" w:rsidRDefault="007343C7" w:rsidP="007343C7">
      <w:pPr>
        <w:pStyle w:val="Akapitzlist"/>
        <w:autoSpaceDE w:val="0"/>
        <w:autoSpaceDN w:val="0"/>
        <w:adjustRightInd w:val="0"/>
        <w:spacing w:after="0" w:line="240" w:lineRule="auto"/>
        <w:ind w:left="284"/>
        <w:jc w:val="both"/>
        <w:rPr>
          <w:rFonts w:cstheme="minorHAnsi"/>
        </w:rPr>
      </w:pPr>
    </w:p>
    <w:p w:rsidR="007343C7" w:rsidRPr="005D246B" w:rsidRDefault="007343C7" w:rsidP="00F34F51">
      <w:pPr>
        <w:pStyle w:val="Akapitzlist"/>
        <w:numPr>
          <w:ilvl w:val="0"/>
          <w:numId w:val="40"/>
        </w:numPr>
        <w:autoSpaceDE w:val="0"/>
        <w:autoSpaceDN w:val="0"/>
        <w:adjustRightInd w:val="0"/>
        <w:spacing w:after="0" w:line="240" w:lineRule="auto"/>
        <w:ind w:left="284" w:hanging="284"/>
        <w:jc w:val="both"/>
        <w:rPr>
          <w:rFonts w:cstheme="minorHAnsi"/>
        </w:rPr>
      </w:pPr>
      <w:r w:rsidRPr="005D246B">
        <w:rPr>
          <w:rFonts w:cstheme="minorHAnsi"/>
        </w:rPr>
        <w:t>Niezwłocznie po otwarciu złożonych ofert, Zamawiający zamieści na swojej stronie internetowej</w:t>
      </w:r>
    </w:p>
    <w:p w:rsidR="007343C7" w:rsidRPr="005D246B" w:rsidRDefault="007343C7" w:rsidP="007343C7">
      <w:pPr>
        <w:autoSpaceDE w:val="0"/>
        <w:autoSpaceDN w:val="0"/>
        <w:adjustRightInd w:val="0"/>
        <w:spacing w:after="0" w:line="240" w:lineRule="auto"/>
        <w:ind w:firstLine="284"/>
        <w:jc w:val="both"/>
        <w:rPr>
          <w:rFonts w:cstheme="minorHAnsi"/>
        </w:rPr>
      </w:pPr>
      <w:r w:rsidRPr="005D246B">
        <w:rPr>
          <w:rFonts w:cstheme="minorHAnsi"/>
          <w:u w:val="single"/>
        </w:rPr>
        <w:t>www.klinika-zabrze.med.pl</w:t>
      </w:r>
      <w:r w:rsidRPr="005D246B">
        <w:rPr>
          <w:rFonts w:cstheme="minorHAnsi"/>
        </w:rPr>
        <w:t xml:space="preserve"> informacje dotyczące:</w:t>
      </w:r>
    </w:p>
    <w:p w:rsidR="007343C7" w:rsidRPr="005D246B" w:rsidRDefault="007343C7" w:rsidP="007343C7">
      <w:pPr>
        <w:autoSpaceDE w:val="0"/>
        <w:autoSpaceDN w:val="0"/>
        <w:adjustRightInd w:val="0"/>
        <w:spacing w:after="0" w:line="240" w:lineRule="auto"/>
        <w:ind w:left="284"/>
        <w:jc w:val="both"/>
        <w:rPr>
          <w:rFonts w:cstheme="minorHAnsi"/>
        </w:rPr>
      </w:pPr>
      <w:r w:rsidRPr="005D246B">
        <w:rPr>
          <w:rFonts w:cstheme="minorHAnsi"/>
        </w:rPr>
        <w:t>1) kwoty, jaką zamierza przeznaczyć na sfinansowanie zamówienia;</w:t>
      </w:r>
    </w:p>
    <w:p w:rsidR="007343C7" w:rsidRPr="005D246B" w:rsidRDefault="007343C7" w:rsidP="007343C7">
      <w:pPr>
        <w:autoSpaceDE w:val="0"/>
        <w:autoSpaceDN w:val="0"/>
        <w:adjustRightInd w:val="0"/>
        <w:spacing w:after="0" w:line="240" w:lineRule="auto"/>
        <w:ind w:left="284"/>
        <w:jc w:val="both"/>
        <w:rPr>
          <w:rFonts w:cstheme="minorHAnsi"/>
        </w:rPr>
      </w:pPr>
      <w:r w:rsidRPr="005D246B">
        <w:rPr>
          <w:rFonts w:cstheme="minorHAnsi"/>
        </w:rPr>
        <w:lastRenderedPageBreak/>
        <w:t>2) firm oraz adresów Wykonawców, którzy złożyli oferty w terminie;</w:t>
      </w:r>
    </w:p>
    <w:p w:rsidR="007343C7" w:rsidRPr="005D246B" w:rsidRDefault="007343C7" w:rsidP="007343C7">
      <w:pPr>
        <w:autoSpaceDE w:val="0"/>
        <w:autoSpaceDN w:val="0"/>
        <w:adjustRightInd w:val="0"/>
        <w:spacing w:after="0" w:line="240" w:lineRule="auto"/>
        <w:ind w:left="284"/>
        <w:jc w:val="both"/>
        <w:rPr>
          <w:rFonts w:cstheme="minorHAnsi"/>
        </w:rPr>
      </w:pPr>
      <w:r w:rsidRPr="005D246B">
        <w:rPr>
          <w:rFonts w:cstheme="minorHAnsi"/>
        </w:rPr>
        <w:t xml:space="preserve">3) ceny, terminu wykonania zamówienia, okresu gwarancji i warunków płatności zawartych w ofertach </w:t>
      </w:r>
    </w:p>
    <w:p w:rsidR="007343C7" w:rsidRPr="005D246B" w:rsidRDefault="007343C7" w:rsidP="007343C7">
      <w:pPr>
        <w:autoSpaceDE w:val="0"/>
        <w:autoSpaceDN w:val="0"/>
        <w:adjustRightInd w:val="0"/>
        <w:spacing w:after="0" w:line="240" w:lineRule="auto"/>
        <w:jc w:val="both"/>
        <w:rPr>
          <w:rFonts w:cstheme="minorHAnsi"/>
        </w:rPr>
      </w:pPr>
    </w:p>
    <w:p w:rsidR="007343C7" w:rsidRPr="005D246B" w:rsidRDefault="007343C7" w:rsidP="00F34F51">
      <w:pPr>
        <w:pStyle w:val="Akapitzlist"/>
        <w:numPr>
          <w:ilvl w:val="0"/>
          <w:numId w:val="40"/>
        </w:numPr>
        <w:autoSpaceDE w:val="0"/>
        <w:autoSpaceDN w:val="0"/>
        <w:adjustRightInd w:val="0"/>
        <w:spacing w:after="0" w:line="240" w:lineRule="auto"/>
        <w:ind w:left="284" w:hanging="284"/>
        <w:jc w:val="both"/>
        <w:rPr>
          <w:rFonts w:cstheme="minorHAnsi"/>
        </w:rPr>
      </w:pPr>
      <w:r w:rsidRPr="005D246B">
        <w:rPr>
          <w:rFonts w:cstheme="minorHAnsi"/>
        </w:rPr>
        <w:t>Informację o wyborze oferty najkorzystniejszej bądź o unieważnieniu postępowania Zamawiający</w:t>
      </w:r>
      <w:r w:rsidR="00FA2AAA" w:rsidRPr="005D246B">
        <w:rPr>
          <w:rFonts w:cstheme="minorHAnsi"/>
        </w:rPr>
        <w:t xml:space="preserve"> </w:t>
      </w:r>
      <w:r w:rsidRPr="005D246B">
        <w:rPr>
          <w:rFonts w:cstheme="minorHAnsi"/>
        </w:rPr>
        <w:t xml:space="preserve">zamieści na stronie internetowej pod następującym adresem: </w:t>
      </w:r>
      <w:r w:rsidRPr="005D246B">
        <w:rPr>
          <w:rFonts w:cstheme="minorHAnsi"/>
          <w:u w:val="single"/>
        </w:rPr>
        <w:t>www.klinika-zabrze.med.pl</w:t>
      </w:r>
    </w:p>
    <w:p w:rsidR="005208A2" w:rsidRPr="005D246B" w:rsidRDefault="005208A2" w:rsidP="005208A2">
      <w:pPr>
        <w:spacing w:line="360" w:lineRule="auto"/>
        <w:jc w:val="both"/>
        <w:rPr>
          <w:rFonts w:cstheme="minorHAnsi"/>
        </w:rPr>
      </w:pPr>
    </w:p>
    <w:p w:rsidR="005208A2" w:rsidRPr="005D246B" w:rsidRDefault="005208A2" w:rsidP="0045701A">
      <w:pPr>
        <w:pStyle w:val="Tekstpodstawowy"/>
        <w:ind w:left="1701" w:hanging="1701"/>
        <w:rPr>
          <w:rFonts w:asciiTheme="minorHAnsi" w:hAnsiTheme="minorHAnsi" w:cstheme="minorHAnsi"/>
          <w:b/>
          <w:sz w:val="22"/>
          <w:szCs w:val="22"/>
        </w:rPr>
      </w:pPr>
      <w:r w:rsidRPr="005D246B">
        <w:rPr>
          <w:rFonts w:asciiTheme="minorHAnsi" w:hAnsiTheme="minorHAnsi" w:cstheme="minorHAnsi"/>
          <w:b/>
          <w:sz w:val="22"/>
          <w:szCs w:val="22"/>
        </w:rPr>
        <w:t xml:space="preserve">ROZDZIAŁ XVII. </w:t>
      </w:r>
      <w:r w:rsidRPr="005D246B">
        <w:rPr>
          <w:rFonts w:asciiTheme="minorHAnsi" w:hAnsiTheme="minorHAnsi" w:cstheme="minorHAnsi"/>
          <w:b/>
          <w:sz w:val="22"/>
          <w:szCs w:val="22"/>
        </w:rPr>
        <w:tab/>
        <w:t>OPIS SPOSOBU UDZIELANIA WYJAŚNIEŃ DOTYCZĄCYCH SPECYFIKACJI ISTOTNYCH WARUNKÓW ZAMÓWIENIA</w:t>
      </w: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B66485">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Wykonawca może zwrócić się do Zamawiającego o wyjaśnienie treści SIWZ.</w:t>
      </w:r>
    </w:p>
    <w:p w:rsidR="005208A2" w:rsidRPr="005D246B" w:rsidRDefault="005208A2" w:rsidP="00B66485">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 xml:space="preserve">Zamawiający niezwłocznie udzieli wyjaśnień, jednakże nie później niż na </w:t>
      </w:r>
      <w:r w:rsidRPr="005D246B">
        <w:rPr>
          <w:rFonts w:asciiTheme="minorHAnsi" w:hAnsiTheme="minorHAnsi" w:cstheme="minorHAnsi"/>
          <w:b/>
          <w:sz w:val="22"/>
          <w:szCs w:val="22"/>
        </w:rPr>
        <w:t>6 dni</w:t>
      </w:r>
      <w:r w:rsidRPr="005D246B">
        <w:rPr>
          <w:rFonts w:asciiTheme="minorHAnsi" w:hAnsiTheme="minorHAnsi" w:cstheme="minorHAnsi"/>
          <w:sz w:val="22"/>
          <w:szCs w:val="22"/>
        </w:rPr>
        <w:t xml:space="preserve"> przed upływem terminu składania ofert, o ile wniosek o wyjaśnienie Specyfikacji wpłynie do Zamawiającego nie później niż do końca dnia, w którym upływa połowa wyznaczonego terminu składania ofert.</w:t>
      </w:r>
    </w:p>
    <w:p w:rsidR="005208A2" w:rsidRPr="005D246B" w:rsidRDefault="005208A2" w:rsidP="00B66485">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 xml:space="preserve">W uzasadnionych przypadkach Zamawiający może przed upływem terminu składania ofert zmienić treść SIWZ. Każda wprowadzona przez Zamawiającego zmiana staje się w takim przypadku częścią Specyfikacji. Dokonaną zmianę treści SIWZ Zamawiający udostępnia na stronie internetowej po adresem: </w:t>
      </w:r>
      <w:r w:rsidR="00163BB5" w:rsidRPr="005D246B">
        <w:rPr>
          <w:rFonts w:asciiTheme="minorHAnsi" w:hAnsiTheme="minorHAnsi" w:cstheme="minorHAnsi"/>
          <w:sz w:val="22"/>
          <w:szCs w:val="22"/>
          <w:u w:val="single"/>
        </w:rPr>
        <w:t>www.klinika-zabrze.med.pl</w:t>
      </w:r>
    </w:p>
    <w:p w:rsidR="005208A2" w:rsidRPr="005D246B" w:rsidRDefault="005208A2" w:rsidP="00B66485">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Zamawiający oświadcza, iż nie zamierza zwoływać zebrania Wykonawców w celu wyjaśnienia treści SIWZ.</w:t>
      </w:r>
    </w:p>
    <w:p w:rsidR="005208A2" w:rsidRPr="005D246B" w:rsidRDefault="005208A2" w:rsidP="00790266">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 xml:space="preserve">Treść niniejszej SIWZ zamieszczona jest na stronie internetowej, pod następującym adresem: </w:t>
      </w:r>
      <w:hyperlink r:id="rId13" w:history="1">
        <w:r w:rsidR="00DD289B" w:rsidRPr="005D246B">
          <w:rPr>
            <w:rStyle w:val="Hipercze"/>
            <w:rFonts w:asciiTheme="minorHAnsi" w:hAnsiTheme="minorHAnsi" w:cstheme="minorHAnsi"/>
            <w:color w:val="auto"/>
            <w:sz w:val="22"/>
            <w:szCs w:val="22"/>
          </w:rPr>
          <w:t>www.klinika-zabrze.med.pl</w:t>
        </w:r>
      </w:hyperlink>
      <w:r w:rsidR="00DD289B" w:rsidRPr="005D246B">
        <w:rPr>
          <w:rFonts w:asciiTheme="minorHAnsi" w:hAnsiTheme="minorHAnsi" w:cstheme="minorHAnsi"/>
          <w:sz w:val="22"/>
          <w:szCs w:val="22"/>
          <w:u w:val="single"/>
        </w:rPr>
        <w:t xml:space="preserve"> </w:t>
      </w:r>
      <w:r w:rsidRPr="005D246B">
        <w:rPr>
          <w:rFonts w:asciiTheme="minorHAnsi" w:hAnsiTheme="minorHAnsi" w:cstheme="minorHAnsi"/>
          <w:sz w:val="22"/>
          <w:szCs w:val="22"/>
        </w:rPr>
        <w:t xml:space="preserve"> Wszelkie zmiany treści SIWZ, jak też wyjaśnienia i odpowiedzi na pytania co do treści SIWZ, Zamawiający zamieszczać będzie także pod wskazanym wyżej adresem internetowym.</w:t>
      </w:r>
    </w:p>
    <w:p w:rsidR="00FE3D05" w:rsidRPr="005D246B" w:rsidRDefault="00FE3D05" w:rsidP="00FE3D05">
      <w:pPr>
        <w:pStyle w:val="Akapitzlist"/>
        <w:spacing w:after="0" w:line="240" w:lineRule="auto"/>
        <w:ind w:left="567"/>
        <w:jc w:val="both"/>
        <w:rPr>
          <w:rFonts w:cstheme="minorHAnsi"/>
        </w:rPr>
      </w:pPr>
    </w:p>
    <w:p w:rsidR="00DB2F88" w:rsidRPr="005D246B" w:rsidRDefault="00DB2F88" w:rsidP="00FE3D05">
      <w:pPr>
        <w:pStyle w:val="Akapitzlist"/>
        <w:spacing w:after="0" w:line="240" w:lineRule="auto"/>
        <w:ind w:left="567"/>
        <w:jc w:val="both"/>
        <w:rPr>
          <w:rFonts w:cstheme="minorHAnsi"/>
        </w:rPr>
      </w:pPr>
    </w:p>
    <w:p w:rsidR="005208A2" w:rsidRPr="005D246B" w:rsidRDefault="005208A2" w:rsidP="0045701A">
      <w:pPr>
        <w:spacing w:line="240" w:lineRule="auto"/>
        <w:ind w:left="1701" w:hanging="1701"/>
        <w:jc w:val="both"/>
        <w:rPr>
          <w:rFonts w:cstheme="minorHAnsi"/>
          <w:b/>
        </w:rPr>
      </w:pPr>
      <w:r w:rsidRPr="005D246B">
        <w:rPr>
          <w:rFonts w:cstheme="minorHAnsi"/>
          <w:b/>
        </w:rPr>
        <w:t xml:space="preserve">ROZDZIAŁ XVIII. </w:t>
      </w:r>
      <w:r w:rsidRPr="005D246B">
        <w:rPr>
          <w:rFonts w:cstheme="minorHAnsi"/>
          <w:b/>
        </w:rPr>
        <w:tab/>
        <w:t>OSOBY ZE STRONY ZAMAWIAJĄCEGO UPRAWNIONE DO P</w:t>
      </w:r>
      <w:r w:rsidR="00DD289B" w:rsidRPr="005D246B">
        <w:rPr>
          <w:rFonts w:cstheme="minorHAnsi"/>
          <w:b/>
        </w:rPr>
        <w:t>OROZUMIEWANIA SIĘ Z WYKONAWCAMI</w:t>
      </w:r>
    </w:p>
    <w:p w:rsidR="00DD289B" w:rsidRPr="005D246B" w:rsidRDefault="00DD289B" w:rsidP="00DD289B">
      <w:pPr>
        <w:pStyle w:val="Bezodstpw"/>
        <w:rPr>
          <w:rFonts w:cstheme="minorHAnsi"/>
        </w:rPr>
      </w:pPr>
      <w:r w:rsidRPr="005D246B">
        <w:rPr>
          <w:rFonts w:cstheme="minorHAnsi"/>
        </w:rPr>
        <w:t>Osoby upoważnione ze strony zamawiającego do kontaktowania się z wykonawcami:</w:t>
      </w:r>
    </w:p>
    <w:p w:rsidR="008A0008" w:rsidRPr="005D246B" w:rsidRDefault="008A0008" w:rsidP="00DD289B">
      <w:pPr>
        <w:pStyle w:val="Bezodstpw"/>
        <w:rPr>
          <w:rFonts w:cstheme="minorHAnsi"/>
          <w:u w:val="single"/>
        </w:rPr>
      </w:pPr>
    </w:p>
    <w:p w:rsidR="00667272" w:rsidRPr="005D246B" w:rsidRDefault="00667272" w:rsidP="00667272">
      <w:pPr>
        <w:pStyle w:val="Bezodstpw"/>
        <w:rPr>
          <w:rFonts w:cstheme="minorHAnsi"/>
          <w:u w:val="single"/>
        </w:rPr>
      </w:pPr>
      <w:r w:rsidRPr="005D246B">
        <w:rPr>
          <w:rFonts w:cstheme="minorHAnsi"/>
          <w:u w:val="single"/>
        </w:rPr>
        <w:t>Sprawy merytoryczne:</w:t>
      </w:r>
    </w:p>
    <w:p w:rsidR="00F33CEB" w:rsidRPr="005D246B" w:rsidRDefault="00F33CEB" w:rsidP="00DD289B">
      <w:pPr>
        <w:pStyle w:val="Bezodstpw"/>
        <w:rPr>
          <w:rFonts w:cstheme="minorHAnsi"/>
        </w:rPr>
      </w:pPr>
      <w:r w:rsidRPr="005D246B">
        <w:rPr>
          <w:rFonts w:cstheme="minorHAnsi"/>
        </w:rPr>
        <w:t xml:space="preserve">Katarzyna </w:t>
      </w:r>
      <w:proofErr w:type="spellStart"/>
      <w:r w:rsidRPr="005D246B">
        <w:rPr>
          <w:rFonts w:cstheme="minorHAnsi"/>
        </w:rPr>
        <w:t>Hartman-Kotulla</w:t>
      </w:r>
      <w:proofErr w:type="spellEnd"/>
    </w:p>
    <w:p w:rsidR="00F33CEB" w:rsidRPr="005D246B" w:rsidRDefault="00F33CEB" w:rsidP="00DD289B">
      <w:pPr>
        <w:pStyle w:val="Bezodstpw"/>
        <w:rPr>
          <w:rFonts w:cstheme="minorHAnsi"/>
          <w:u w:val="single"/>
        </w:rPr>
      </w:pPr>
    </w:p>
    <w:p w:rsidR="00DD289B" w:rsidRPr="005D246B" w:rsidRDefault="00DD289B" w:rsidP="00DD289B">
      <w:pPr>
        <w:pStyle w:val="Bezodstpw"/>
        <w:rPr>
          <w:rFonts w:cstheme="minorHAnsi"/>
          <w:u w:val="single"/>
        </w:rPr>
      </w:pPr>
      <w:r w:rsidRPr="005D246B">
        <w:rPr>
          <w:rFonts w:cstheme="minorHAnsi"/>
          <w:u w:val="single"/>
        </w:rPr>
        <w:t>Sprawy formalno- prawne:</w:t>
      </w:r>
    </w:p>
    <w:p w:rsidR="00DD289B" w:rsidRPr="005D246B" w:rsidRDefault="00DD289B" w:rsidP="00DD289B">
      <w:pPr>
        <w:pStyle w:val="Bezodstpw"/>
        <w:rPr>
          <w:rFonts w:cstheme="minorHAnsi"/>
        </w:rPr>
      </w:pPr>
      <w:r w:rsidRPr="005D246B">
        <w:rPr>
          <w:rFonts w:cstheme="minorHAnsi"/>
        </w:rPr>
        <w:t xml:space="preserve">Aldona Myślińska, Joanna Mosór </w:t>
      </w:r>
    </w:p>
    <w:p w:rsidR="00DD289B" w:rsidRPr="005D246B" w:rsidRDefault="00DD289B" w:rsidP="00DD289B">
      <w:pPr>
        <w:pStyle w:val="Bezodstpw"/>
        <w:rPr>
          <w:rFonts w:cstheme="minorHAnsi"/>
        </w:rPr>
      </w:pPr>
      <w:r w:rsidRPr="005D246B">
        <w:rPr>
          <w:rFonts w:cstheme="minorHAnsi"/>
        </w:rPr>
        <w:t xml:space="preserve">nr fax. 032 373 23 </w:t>
      </w:r>
      <w:r w:rsidR="00500EF1" w:rsidRPr="005D246B">
        <w:rPr>
          <w:rFonts w:cstheme="minorHAnsi"/>
        </w:rPr>
        <w:t>08</w:t>
      </w:r>
      <w:r w:rsidRPr="005D246B">
        <w:rPr>
          <w:rFonts w:cstheme="minorHAnsi"/>
        </w:rPr>
        <w:t xml:space="preserve"> lub 032 373 23 </w:t>
      </w:r>
      <w:r w:rsidR="00500EF1" w:rsidRPr="005D246B">
        <w:rPr>
          <w:rFonts w:cstheme="minorHAnsi"/>
        </w:rPr>
        <w:t>46</w:t>
      </w:r>
      <w:r w:rsidRPr="005D246B">
        <w:rPr>
          <w:rFonts w:cstheme="minorHAnsi"/>
        </w:rPr>
        <w:t xml:space="preserve"> </w:t>
      </w:r>
    </w:p>
    <w:p w:rsidR="00DD289B" w:rsidRPr="005D246B" w:rsidRDefault="00DD289B" w:rsidP="00DD289B">
      <w:pPr>
        <w:pStyle w:val="Bezodstpw"/>
        <w:rPr>
          <w:rFonts w:cstheme="minorHAnsi"/>
          <w:shd w:val="clear" w:color="auto" w:fill="FFFFFF"/>
        </w:rPr>
      </w:pPr>
      <w:r w:rsidRPr="005D246B">
        <w:rPr>
          <w:rFonts w:cstheme="minorHAnsi"/>
          <w:shd w:val="clear" w:color="auto" w:fill="FFFFFF"/>
        </w:rPr>
        <w:t>Poczta elektroniczna</w:t>
      </w:r>
      <w:r w:rsidRPr="005D246B">
        <w:rPr>
          <w:rFonts w:cstheme="minorHAnsi"/>
        </w:rPr>
        <w:t xml:space="preserve">: </w:t>
      </w:r>
      <w:hyperlink r:id="rId14" w:history="1">
        <w:r w:rsidR="00223E19" w:rsidRPr="005D246B">
          <w:rPr>
            <w:rStyle w:val="Hipercze"/>
            <w:rFonts w:cstheme="minorHAnsi"/>
            <w:color w:val="auto"/>
            <w:shd w:val="clear" w:color="auto" w:fill="FFFFFF"/>
          </w:rPr>
          <w:t>zamowienia.publiczne@klinika-zabrze.med.pl</w:t>
        </w:r>
      </w:hyperlink>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DD289B">
      <w:pPr>
        <w:tabs>
          <w:tab w:val="left" w:pos="567"/>
        </w:tabs>
        <w:spacing w:line="360" w:lineRule="auto"/>
        <w:jc w:val="both"/>
        <w:rPr>
          <w:rFonts w:cstheme="minorHAnsi"/>
          <w:b/>
        </w:rPr>
      </w:pPr>
      <w:r w:rsidRPr="005D246B">
        <w:rPr>
          <w:rFonts w:cstheme="minorHAnsi"/>
          <w:b/>
        </w:rPr>
        <w:t>ROZDZIAŁ XIX</w:t>
      </w:r>
      <w:r w:rsidR="00DD289B" w:rsidRPr="005D246B">
        <w:rPr>
          <w:rFonts w:cstheme="minorHAnsi"/>
          <w:b/>
        </w:rPr>
        <w:t xml:space="preserve">. </w:t>
      </w:r>
      <w:r w:rsidR="00DD289B" w:rsidRPr="005D246B">
        <w:rPr>
          <w:rFonts w:cstheme="minorHAnsi"/>
          <w:b/>
        </w:rPr>
        <w:tab/>
        <w:t>WYMAGANIA DOTYCZĄCE WADIUM</w:t>
      </w:r>
    </w:p>
    <w:p w:rsidR="00DD289B" w:rsidRPr="005D246B" w:rsidRDefault="00DD289B" w:rsidP="00790266">
      <w:pPr>
        <w:pStyle w:val="Akapitzlist"/>
        <w:numPr>
          <w:ilvl w:val="3"/>
          <w:numId w:val="27"/>
        </w:numPr>
        <w:tabs>
          <w:tab w:val="clear" w:pos="3240"/>
        </w:tabs>
        <w:autoSpaceDE w:val="0"/>
        <w:autoSpaceDN w:val="0"/>
        <w:adjustRightInd w:val="0"/>
        <w:spacing w:after="0" w:line="240" w:lineRule="auto"/>
        <w:ind w:left="284" w:hanging="284"/>
        <w:jc w:val="both"/>
        <w:rPr>
          <w:rFonts w:cstheme="minorHAnsi"/>
          <w:b/>
        </w:rPr>
      </w:pPr>
      <w:r w:rsidRPr="005D246B">
        <w:rPr>
          <w:rFonts w:cstheme="minorHAnsi"/>
          <w:b/>
        </w:rPr>
        <w:t xml:space="preserve">Oferta musi być zabezpieczona wadium. </w:t>
      </w:r>
    </w:p>
    <w:p w:rsidR="00F34F51" w:rsidRPr="005D246B" w:rsidRDefault="00092879" w:rsidP="00F34F51">
      <w:pPr>
        <w:pStyle w:val="Akapitzlist"/>
        <w:numPr>
          <w:ilvl w:val="1"/>
          <w:numId w:val="74"/>
        </w:numPr>
        <w:spacing w:line="240" w:lineRule="auto"/>
        <w:jc w:val="both"/>
        <w:rPr>
          <w:rFonts w:cstheme="minorHAnsi"/>
        </w:rPr>
      </w:pPr>
      <w:bookmarkStart w:id="0" w:name="_GoBack"/>
      <w:r w:rsidRPr="005D246B">
        <w:rPr>
          <w:rFonts w:cstheme="minorHAnsi"/>
        </w:rPr>
        <w:t>Ustala się wadium w wysokości</w:t>
      </w:r>
      <w:r w:rsidRPr="005D246B">
        <w:rPr>
          <w:rFonts w:cstheme="minorHAnsi"/>
          <w:b/>
        </w:rPr>
        <w:t xml:space="preserve"> </w:t>
      </w:r>
      <w:r w:rsidR="005C4DBF" w:rsidRPr="005D246B">
        <w:rPr>
          <w:rFonts w:cstheme="minorHAnsi"/>
          <w:b/>
        </w:rPr>
        <w:t>2 214</w:t>
      </w:r>
      <w:r w:rsidRPr="005D246B">
        <w:rPr>
          <w:rFonts w:cstheme="minorHAnsi"/>
          <w:b/>
        </w:rPr>
        <w:t xml:space="preserve"> zł</w:t>
      </w:r>
      <w:r w:rsidR="00F34F51" w:rsidRPr="005D246B">
        <w:rPr>
          <w:rFonts w:cstheme="minorHAnsi"/>
          <w:b/>
        </w:rPr>
        <w:t xml:space="preserve"> </w:t>
      </w:r>
      <w:r w:rsidR="00F34F51" w:rsidRPr="005D246B">
        <w:rPr>
          <w:rFonts w:cstheme="minorHAnsi"/>
        </w:rPr>
        <w:t>w skład, którego wchodzą następujące części:</w:t>
      </w:r>
    </w:p>
    <w:p w:rsidR="00F34F51" w:rsidRPr="005D246B" w:rsidRDefault="00F34F51" w:rsidP="00F34F51">
      <w:pPr>
        <w:pStyle w:val="Bezodstpw"/>
        <w:rPr>
          <w:rFonts w:cstheme="minorHAnsi"/>
        </w:rPr>
      </w:pPr>
      <w:r w:rsidRPr="005D246B">
        <w:rPr>
          <w:rFonts w:cstheme="minorHAnsi"/>
        </w:rPr>
        <w:t xml:space="preserve">Pakiet nr 1 – </w:t>
      </w:r>
      <w:r w:rsidR="005C4DBF" w:rsidRPr="005D246B">
        <w:rPr>
          <w:rFonts w:cstheme="minorHAnsi"/>
        </w:rPr>
        <w:t xml:space="preserve">1 346 </w:t>
      </w:r>
      <w:r w:rsidRPr="005D246B">
        <w:rPr>
          <w:rFonts w:cstheme="minorHAnsi"/>
        </w:rPr>
        <w:t>zł</w:t>
      </w:r>
      <w:r w:rsidRPr="005D246B">
        <w:rPr>
          <w:rFonts w:cstheme="minorHAnsi"/>
        </w:rPr>
        <w:tab/>
        <w:t xml:space="preserve"> </w:t>
      </w:r>
    </w:p>
    <w:p w:rsidR="00F34F51" w:rsidRPr="005D246B" w:rsidRDefault="00F34F51" w:rsidP="00F34F51">
      <w:pPr>
        <w:pStyle w:val="Bezodstpw"/>
        <w:rPr>
          <w:rFonts w:cstheme="minorHAnsi"/>
        </w:rPr>
      </w:pPr>
      <w:r w:rsidRPr="005D246B">
        <w:rPr>
          <w:rFonts w:cstheme="minorHAnsi"/>
        </w:rPr>
        <w:t>Pakiet nr 2 –</w:t>
      </w:r>
      <w:r w:rsidR="005C4DBF" w:rsidRPr="005D246B">
        <w:rPr>
          <w:rFonts w:cstheme="minorHAnsi"/>
        </w:rPr>
        <w:t xml:space="preserve"> 350 </w:t>
      </w:r>
      <w:r w:rsidRPr="005D246B">
        <w:rPr>
          <w:rFonts w:cstheme="minorHAnsi"/>
        </w:rPr>
        <w:t>zł</w:t>
      </w:r>
    </w:p>
    <w:p w:rsidR="00F34F51" w:rsidRPr="005D246B" w:rsidRDefault="00F34F51" w:rsidP="00F34F51">
      <w:pPr>
        <w:pStyle w:val="Bezodstpw"/>
        <w:rPr>
          <w:rFonts w:cstheme="minorHAnsi"/>
        </w:rPr>
      </w:pPr>
      <w:r w:rsidRPr="005D246B">
        <w:rPr>
          <w:rFonts w:cstheme="minorHAnsi"/>
        </w:rPr>
        <w:t xml:space="preserve">Pakiet nr 3 – </w:t>
      </w:r>
      <w:r w:rsidR="005C4DBF" w:rsidRPr="005D246B">
        <w:rPr>
          <w:rFonts w:cstheme="minorHAnsi"/>
        </w:rPr>
        <w:t xml:space="preserve">518 </w:t>
      </w:r>
      <w:r w:rsidRPr="005D246B">
        <w:rPr>
          <w:rFonts w:cstheme="minorHAnsi"/>
        </w:rPr>
        <w:t>zł</w:t>
      </w:r>
      <w:r w:rsidRPr="005D246B">
        <w:rPr>
          <w:rFonts w:cstheme="minorHAnsi"/>
        </w:rPr>
        <w:tab/>
      </w:r>
    </w:p>
    <w:p w:rsidR="00F34F51" w:rsidRPr="005D246B" w:rsidRDefault="00F34F51" w:rsidP="00F34F51">
      <w:pPr>
        <w:pStyle w:val="Bezodstpw"/>
        <w:rPr>
          <w:rFonts w:cs="Arial"/>
        </w:rPr>
      </w:pPr>
    </w:p>
    <w:bookmarkEnd w:id="0"/>
    <w:p w:rsidR="00092879" w:rsidRPr="005D246B" w:rsidRDefault="00F34F51" w:rsidP="00F34F51">
      <w:pPr>
        <w:widowControl w:val="0"/>
        <w:tabs>
          <w:tab w:val="left" w:pos="284"/>
        </w:tabs>
        <w:autoSpaceDE w:val="0"/>
        <w:spacing w:line="240" w:lineRule="auto"/>
        <w:jc w:val="both"/>
        <w:rPr>
          <w:b/>
          <w:shd w:val="clear" w:color="auto" w:fill="FFFFFF"/>
        </w:rPr>
      </w:pPr>
      <w:r w:rsidRPr="005D246B">
        <w:rPr>
          <w:b/>
          <w:shd w:val="clear" w:color="auto" w:fill="FFFFFF"/>
        </w:rPr>
        <w:lastRenderedPageBreak/>
        <w:t>W razie składania oferty na więcej niż jedno zadanie, należy wnieść wadium w łącznej kwocie odpowiadającej sumie dla poszczególnych pakietów, na które składana jest oferta. Wnosząc wadium należy wskazać, których pakietów dotyczy.</w:t>
      </w:r>
    </w:p>
    <w:p w:rsidR="00DD289B" w:rsidRPr="005D246B" w:rsidRDefault="00DD289B" w:rsidP="000308CB">
      <w:pPr>
        <w:autoSpaceDE w:val="0"/>
        <w:autoSpaceDN w:val="0"/>
        <w:adjustRightInd w:val="0"/>
        <w:spacing w:after="0" w:line="240" w:lineRule="auto"/>
        <w:jc w:val="both"/>
        <w:rPr>
          <w:rFonts w:cstheme="minorHAnsi"/>
          <w:shd w:val="clear" w:color="auto" w:fill="FFFFFF"/>
        </w:rPr>
      </w:pPr>
      <w:r w:rsidRPr="005D246B">
        <w:rPr>
          <w:rFonts w:cstheme="minorHAnsi"/>
        </w:rPr>
        <w:t>1.2. Wadium może być wniesione w:</w:t>
      </w:r>
    </w:p>
    <w:p w:rsidR="00DD289B" w:rsidRPr="005D246B" w:rsidRDefault="00DD289B" w:rsidP="00DD289B">
      <w:pPr>
        <w:autoSpaceDE w:val="0"/>
        <w:autoSpaceDN w:val="0"/>
        <w:adjustRightInd w:val="0"/>
        <w:spacing w:after="0" w:line="240" w:lineRule="auto"/>
        <w:ind w:firstLine="284"/>
        <w:jc w:val="both"/>
        <w:rPr>
          <w:rFonts w:cstheme="minorHAnsi"/>
        </w:rPr>
      </w:pPr>
      <w:r w:rsidRPr="005D246B">
        <w:rPr>
          <w:rFonts w:cstheme="minorHAnsi"/>
        </w:rPr>
        <w:t>- pieniądzu,</w:t>
      </w:r>
    </w:p>
    <w:p w:rsidR="00DD289B" w:rsidRPr="005D246B" w:rsidRDefault="00DD289B" w:rsidP="00DD289B">
      <w:pPr>
        <w:autoSpaceDE w:val="0"/>
        <w:autoSpaceDN w:val="0"/>
        <w:adjustRightInd w:val="0"/>
        <w:spacing w:after="0" w:line="240" w:lineRule="auto"/>
        <w:ind w:left="708" w:hanging="424"/>
        <w:jc w:val="both"/>
        <w:rPr>
          <w:rFonts w:cstheme="minorHAnsi"/>
        </w:rPr>
      </w:pPr>
      <w:r w:rsidRPr="005D246B">
        <w:rPr>
          <w:rFonts w:cstheme="minorHAnsi"/>
        </w:rPr>
        <w:t>- poręczeniach bankowych lub poręczeniach spółdzielczej kasy oszczędnościowo-kredytowej z tym że poręczenie kasy jest zawsze poręczeniem pieniężnym,</w:t>
      </w:r>
    </w:p>
    <w:p w:rsidR="00DD289B" w:rsidRPr="005D246B" w:rsidRDefault="00DD289B" w:rsidP="00DD289B">
      <w:pPr>
        <w:autoSpaceDE w:val="0"/>
        <w:autoSpaceDN w:val="0"/>
        <w:adjustRightInd w:val="0"/>
        <w:spacing w:after="0" w:line="240" w:lineRule="auto"/>
        <w:ind w:firstLine="284"/>
        <w:jc w:val="both"/>
        <w:rPr>
          <w:rFonts w:cstheme="minorHAnsi"/>
        </w:rPr>
      </w:pPr>
      <w:r w:rsidRPr="005D246B">
        <w:rPr>
          <w:rFonts w:cstheme="minorHAnsi"/>
        </w:rPr>
        <w:t>- gwarancjach bankowych,</w:t>
      </w:r>
    </w:p>
    <w:p w:rsidR="00DD289B" w:rsidRPr="005D246B" w:rsidRDefault="00DD289B" w:rsidP="00DD289B">
      <w:pPr>
        <w:autoSpaceDE w:val="0"/>
        <w:autoSpaceDN w:val="0"/>
        <w:adjustRightInd w:val="0"/>
        <w:spacing w:after="0" w:line="240" w:lineRule="auto"/>
        <w:ind w:firstLine="284"/>
        <w:jc w:val="both"/>
        <w:rPr>
          <w:rFonts w:cstheme="minorHAnsi"/>
        </w:rPr>
      </w:pPr>
      <w:r w:rsidRPr="005D246B">
        <w:rPr>
          <w:rFonts w:cstheme="minorHAnsi"/>
        </w:rPr>
        <w:t>- gwarancjach ubezpieczeniowych,</w:t>
      </w:r>
    </w:p>
    <w:p w:rsidR="00DD289B" w:rsidRPr="005D246B" w:rsidRDefault="00DD289B" w:rsidP="00DD289B">
      <w:pPr>
        <w:autoSpaceDE w:val="0"/>
        <w:autoSpaceDN w:val="0"/>
        <w:adjustRightInd w:val="0"/>
        <w:spacing w:after="0" w:line="240" w:lineRule="auto"/>
        <w:ind w:left="426" w:hanging="142"/>
        <w:jc w:val="both"/>
        <w:rPr>
          <w:rFonts w:cstheme="minorHAnsi"/>
        </w:rPr>
      </w:pPr>
      <w:r w:rsidRPr="005D246B">
        <w:rPr>
          <w:rFonts w:cstheme="minorHAnsi"/>
        </w:rPr>
        <w:t>- poręczeniach udzielanych przez podmioty, o których mowa w art. 6b ust. 5 pkt 2 ustawy z dnia 9 listopada 2000 r. o utworzeniu Polskiej Agencji Rozwoju Przedsiębiorczości (Dz. U.</w:t>
      </w:r>
      <w:r w:rsidR="0032221C" w:rsidRPr="005D246B">
        <w:rPr>
          <w:rFonts w:cstheme="minorHAnsi"/>
        </w:rPr>
        <w:t xml:space="preserve"> 2016.359 </w:t>
      </w:r>
      <w:r w:rsidRPr="005D246B">
        <w:rPr>
          <w:rFonts w:cstheme="minorHAnsi"/>
        </w:rPr>
        <w:t xml:space="preserve">z </w:t>
      </w:r>
      <w:proofErr w:type="spellStart"/>
      <w:r w:rsidRPr="005D246B">
        <w:rPr>
          <w:rFonts w:cstheme="minorHAnsi"/>
        </w:rPr>
        <w:t>późn</w:t>
      </w:r>
      <w:proofErr w:type="spellEnd"/>
      <w:r w:rsidRPr="005D246B">
        <w:rPr>
          <w:rFonts w:cstheme="minorHAnsi"/>
        </w:rPr>
        <w:t>. zm.).</w:t>
      </w:r>
    </w:p>
    <w:p w:rsidR="00F679DC" w:rsidRPr="005D246B" w:rsidRDefault="00F679DC" w:rsidP="00DD289B">
      <w:pPr>
        <w:autoSpaceDE w:val="0"/>
        <w:autoSpaceDN w:val="0"/>
        <w:adjustRightInd w:val="0"/>
        <w:spacing w:after="0" w:line="240" w:lineRule="auto"/>
        <w:ind w:left="426" w:hanging="142"/>
        <w:jc w:val="both"/>
        <w:rPr>
          <w:rFonts w:cstheme="minorHAnsi"/>
        </w:rPr>
      </w:pPr>
    </w:p>
    <w:p w:rsidR="00DD289B" w:rsidRPr="005D246B" w:rsidRDefault="00DD289B" w:rsidP="00DD289B">
      <w:pPr>
        <w:autoSpaceDE w:val="0"/>
        <w:autoSpaceDN w:val="0"/>
        <w:adjustRightInd w:val="0"/>
        <w:spacing w:after="0" w:line="240" w:lineRule="auto"/>
        <w:jc w:val="both"/>
        <w:rPr>
          <w:rFonts w:cstheme="minorHAnsi"/>
          <w:b/>
          <w:bCs/>
        </w:rPr>
      </w:pPr>
      <w:r w:rsidRPr="005D246B">
        <w:rPr>
          <w:rFonts w:cstheme="minorHAnsi"/>
        </w:rPr>
        <w:t>1.3. Termin wnoszenia wadium upływa w dniu i godzinie tożsamej z terminem składania ofert opisanym w rozdziale XXIII</w:t>
      </w:r>
    </w:p>
    <w:p w:rsidR="00DD289B" w:rsidRPr="005D246B" w:rsidRDefault="00DD289B" w:rsidP="00DD289B">
      <w:pPr>
        <w:autoSpaceDE w:val="0"/>
        <w:autoSpaceDN w:val="0"/>
        <w:adjustRightInd w:val="0"/>
        <w:spacing w:after="0" w:line="240" w:lineRule="auto"/>
        <w:jc w:val="both"/>
        <w:rPr>
          <w:rFonts w:cstheme="minorHAnsi"/>
        </w:rPr>
      </w:pPr>
    </w:p>
    <w:p w:rsidR="00DD289B" w:rsidRPr="005D246B" w:rsidRDefault="00DD289B" w:rsidP="00F679DC">
      <w:pPr>
        <w:autoSpaceDE w:val="0"/>
        <w:autoSpaceDN w:val="0"/>
        <w:adjustRightInd w:val="0"/>
        <w:spacing w:after="0" w:line="240" w:lineRule="auto"/>
        <w:jc w:val="both"/>
        <w:rPr>
          <w:rFonts w:cstheme="minorHAnsi"/>
        </w:rPr>
      </w:pPr>
      <w:r w:rsidRPr="005D246B">
        <w:rPr>
          <w:rFonts w:cstheme="minorHAnsi"/>
          <w:b/>
        </w:rPr>
        <w:t>2.</w:t>
      </w:r>
      <w:r w:rsidRPr="005D246B">
        <w:rPr>
          <w:rFonts w:cstheme="minorHAnsi"/>
          <w:b/>
          <w:bCs/>
        </w:rPr>
        <w:t>Wadium wnoszone w pieniądzu należy wpłacać przelewem na następujący nr konta</w:t>
      </w:r>
      <w:r w:rsidRPr="005D246B">
        <w:rPr>
          <w:rFonts w:cstheme="minorHAnsi"/>
        </w:rPr>
        <w:t>:</w:t>
      </w:r>
    </w:p>
    <w:p w:rsidR="00DD289B" w:rsidRPr="005D246B" w:rsidRDefault="00DD289B" w:rsidP="00F679DC">
      <w:pPr>
        <w:autoSpaceDE w:val="0"/>
        <w:autoSpaceDN w:val="0"/>
        <w:adjustRightInd w:val="0"/>
        <w:spacing w:after="0" w:line="240" w:lineRule="auto"/>
        <w:jc w:val="both"/>
        <w:rPr>
          <w:rFonts w:cstheme="minorHAnsi"/>
          <w:b/>
        </w:rPr>
      </w:pPr>
      <w:r w:rsidRPr="005D246B">
        <w:rPr>
          <w:rFonts w:cstheme="minorHAnsi"/>
          <w:b/>
        </w:rPr>
        <w:t>Ban</w:t>
      </w:r>
      <w:r w:rsidR="00F679DC" w:rsidRPr="005D246B">
        <w:rPr>
          <w:rFonts w:cstheme="minorHAnsi"/>
          <w:b/>
        </w:rPr>
        <w:t xml:space="preserve">k Spółdzielczy Gliwice O/Zabrze  </w:t>
      </w:r>
      <w:r w:rsidRPr="005D246B">
        <w:rPr>
          <w:rFonts w:cstheme="minorHAnsi"/>
          <w:b/>
        </w:rPr>
        <w:t>80845700082007006422550003</w:t>
      </w:r>
    </w:p>
    <w:p w:rsidR="00F679DC" w:rsidRPr="005D246B" w:rsidRDefault="00F679DC" w:rsidP="00F679DC">
      <w:pPr>
        <w:autoSpaceDE w:val="0"/>
        <w:autoSpaceDN w:val="0"/>
        <w:adjustRightInd w:val="0"/>
        <w:spacing w:after="0" w:line="240" w:lineRule="auto"/>
        <w:jc w:val="both"/>
        <w:rPr>
          <w:rFonts w:cstheme="minorHAnsi"/>
          <w:b/>
        </w:rPr>
      </w:pPr>
    </w:p>
    <w:p w:rsidR="00DD289B" w:rsidRPr="005D246B" w:rsidRDefault="00DD289B" w:rsidP="00F679DC">
      <w:pPr>
        <w:autoSpaceDE w:val="0"/>
        <w:autoSpaceDN w:val="0"/>
        <w:adjustRightInd w:val="0"/>
        <w:spacing w:after="0" w:line="240" w:lineRule="auto"/>
        <w:jc w:val="both"/>
        <w:rPr>
          <w:rFonts w:cstheme="minorHAnsi"/>
          <w:b/>
          <w:bCs/>
        </w:rPr>
      </w:pPr>
      <w:r w:rsidRPr="005D246B">
        <w:rPr>
          <w:rFonts w:cstheme="minorHAnsi"/>
          <w:b/>
          <w:bCs/>
          <w:u w:val="single"/>
        </w:rPr>
        <w:t>Uwaga:</w:t>
      </w:r>
      <w:r w:rsidRPr="005D246B">
        <w:rPr>
          <w:rFonts w:cstheme="minorHAnsi"/>
          <w:b/>
          <w:bCs/>
        </w:rPr>
        <w:t xml:space="preserve"> Wadium w tej formie uważa się za wniesione w sposób prawidłowy, gdy środki pieniężne wpłyną na konto Zamawiającego przed upływem terminu składnia ofert.</w:t>
      </w:r>
    </w:p>
    <w:p w:rsidR="00DD289B" w:rsidRPr="005D246B" w:rsidRDefault="00DD289B" w:rsidP="00DD289B">
      <w:pPr>
        <w:autoSpaceDE w:val="0"/>
        <w:autoSpaceDN w:val="0"/>
        <w:adjustRightInd w:val="0"/>
        <w:spacing w:after="0" w:line="240" w:lineRule="auto"/>
        <w:jc w:val="both"/>
        <w:rPr>
          <w:rFonts w:cstheme="minorHAnsi"/>
          <w:b/>
          <w:bCs/>
        </w:rPr>
      </w:pPr>
    </w:p>
    <w:p w:rsidR="00DD289B" w:rsidRPr="005D246B" w:rsidRDefault="00DD289B" w:rsidP="00967110">
      <w:pPr>
        <w:autoSpaceDE w:val="0"/>
        <w:autoSpaceDN w:val="0"/>
        <w:adjustRightInd w:val="0"/>
        <w:spacing w:after="0" w:line="240" w:lineRule="auto"/>
        <w:ind w:left="284" w:hanging="284"/>
        <w:jc w:val="both"/>
        <w:rPr>
          <w:rFonts w:cstheme="minorHAnsi"/>
        </w:rPr>
      </w:pPr>
      <w:r w:rsidRPr="005D246B">
        <w:rPr>
          <w:rFonts w:cstheme="minorHAnsi"/>
        </w:rPr>
        <w:t>2.1. Wadium wnoszone w postaci niepieniężnej należy z</w:t>
      </w:r>
      <w:r w:rsidR="00967110" w:rsidRPr="005D246B">
        <w:rPr>
          <w:rFonts w:cstheme="minorHAnsi"/>
        </w:rPr>
        <w:t xml:space="preserve">łożyć w oryginalnym egzemplarzu </w:t>
      </w:r>
      <w:r w:rsidRPr="005D246B">
        <w:rPr>
          <w:rFonts w:cstheme="minorHAnsi"/>
        </w:rPr>
        <w:t xml:space="preserve">bezpośrednio do oferty. </w:t>
      </w:r>
      <w:r w:rsidRPr="005D246B">
        <w:rPr>
          <w:rFonts w:cstheme="minorHAnsi"/>
          <w:b/>
          <w:bCs/>
        </w:rPr>
        <w:t>Zaleca się zamieścić dokument wadialny w taki sposób, aby jego zwrot przez Zamawiającego nie naruszył integralności oferty wraz z załącznikami (np. umieszczony w koszulce, co pozwoli na swobodne oddzielenie wadium od reszty dokumentów).</w:t>
      </w:r>
    </w:p>
    <w:p w:rsidR="00DD289B" w:rsidRPr="005D246B" w:rsidRDefault="00DD289B" w:rsidP="00DD289B">
      <w:pPr>
        <w:autoSpaceDE w:val="0"/>
        <w:autoSpaceDN w:val="0"/>
        <w:adjustRightInd w:val="0"/>
        <w:spacing w:after="0" w:line="240" w:lineRule="auto"/>
        <w:ind w:left="426" w:hanging="426"/>
        <w:jc w:val="both"/>
        <w:rPr>
          <w:rFonts w:cstheme="minorHAnsi"/>
        </w:rPr>
      </w:pPr>
      <w:r w:rsidRPr="005D246B">
        <w:rPr>
          <w:rFonts w:cstheme="minorHAnsi"/>
        </w:rPr>
        <w:t xml:space="preserve">2.2. Zamawiający zwróci wniesione wadium wszystkim Wykonawcom niezwłocznie po wyborze oferty najkorzystniejszej lub unieważnieniu postępowania, z wyjątkiem Wykonawcy, którego oferta zostanie wybrana jako najkorzystniejsza, z zastrzeżeniem </w:t>
      </w:r>
      <w:r w:rsidRPr="005D246B">
        <w:rPr>
          <w:rFonts w:cstheme="minorHAnsi"/>
          <w:b/>
        </w:rPr>
        <w:t>pkt 2.6. lit. a)</w:t>
      </w:r>
      <w:r w:rsidRPr="005D246B">
        <w:rPr>
          <w:rFonts w:cstheme="minorHAnsi"/>
        </w:rPr>
        <w:t xml:space="preserve"> niniejszego rozdziału SIWZ.</w:t>
      </w:r>
    </w:p>
    <w:p w:rsidR="00DD289B" w:rsidRPr="005D246B" w:rsidRDefault="00DD289B" w:rsidP="00DD289B">
      <w:pPr>
        <w:autoSpaceDE w:val="0"/>
        <w:autoSpaceDN w:val="0"/>
        <w:adjustRightInd w:val="0"/>
        <w:spacing w:after="0" w:line="240" w:lineRule="auto"/>
        <w:ind w:left="426" w:hanging="426"/>
        <w:jc w:val="both"/>
        <w:rPr>
          <w:rFonts w:cstheme="minorHAnsi"/>
        </w:rPr>
      </w:pPr>
      <w:r w:rsidRPr="005D246B">
        <w:rPr>
          <w:rFonts w:cstheme="minorHAnsi"/>
        </w:rPr>
        <w:t>2.3. Wykonawcy, którego oferta zostanie wybrana jako najkorzystniejsza, Zamawiający zwróci wadium niezwłocznie po zawarciu umowy w sprawie zamówienia publicznego.</w:t>
      </w:r>
    </w:p>
    <w:p w:rsidR="00DD289B" w:rsidRPr="005D246B" w:rsidRDefault="00DD289B" w:rsidP="00DD289B">
      <w:pPr>
        <w:autoSpaceDE w:val="0"/>
        <w:autoSpaceDN w:val="0"/>
        <w:adjustRightInd w:val="0"/>
        <w:spacing w:after="0" w:line="240" w:lineRule="auto"/>
        <w:ind w:left="426" w:hanging="426"/>
        <w:jc w:val="both"/>
        <w:rPr>
          <w:rFonts w:cstheme="minorHAnsi"/>
        </w:rPr>
      </w:pPr>
      <w:r w:rsidRPr="005D246B">
        <w:rPr>
          <w:rFonts w:cstheme="minorHAnsi"/>
        </w:rPr>
        <w:t>2.4. Zamawiający zwróci niezwłocznie wadium, na wniosek Wykonawcy, który wycofał ofertę przed upływem terminu składania ofert.</w:t>
      </w:r>
    </w:p>
    <w:p w:rsidR="00DD289B" w:rsidRPr="005D246B" w:rsidRDefault="00DD289B" w:rsidP="00DD289B">
      <w:pPr>
        <w:autoSpaceDE w:val="0"/>
        <w:autoSpaceDN w:val="0"/>
        <w:adjustRightInd w:val="0"/>
        <w:spacing w:after="0" w:line="240" w:lineRule="auto"/>
        <w:ind w:left="426" w:hanging="426"/>
        <w:jc w:val="both"/>
        <w:rPr>
          <w:rFonts w:cstheme="minorHAnsi"/>
        </w:rPr>
      </w:pPr>
      <w:r w:rsidRPr="005D246B">
        <w:rPr>
          <w:rFonts w:cstheme="minorHAnsi"/>
        </w:rPr>
        <w:t>2.5. Zamawiający zażąda ponownego wniesienia wadium przez Wykonawcę, któremu zwrócono wadium zgodnie z zapisem pkt 2.2. niniejszego rozdziału SIWZ, jeżeli w wyniku rozstrzygnięcia odwołania, jego oferta zostanie wybrana jako najkorzystniejsza. Wykonawca ten wnosi wadium w terminie określonym przez Zamawiającego.</w:t>
      </w:r>
    </w:p>
    <w:p w:rsidR="00DD289B" w:rsidRPr="005D246B" w:rsidRDefault="00DD289B" w:rsidP="00DD289B">
      <w:pPr>
        <w:autoSpaceDE w:val="0"/>
        <w:autoSpaceDN w:val="0"/>
        <w:adjustRightInd w:val="0"/>
        <w:spacing w:after="0" w:line="240" w:lineRule="auto"/>
        <w:ind w:left="284" w:hanging="284"/>
        <w:jc w:val="both"/>
        <w:rPr>
          <w:rFonts w:cstheme="minorHAnsi"/>
        </w:rPr>
      </w:pPr>
      <w:r w:rsidRPr="005D246B">
        <w:rPr>
          <w:rFonts w:cstheme="minorHAnsi"/>
        </w:rPr>
        <w:t>2.6. Zamawiający zatrzyma wadium wraz z odsetkami:</w:t>
      </w:r>
    </w:p>
    <w:p w:rsidR="00DD289B" w:rsidRPr="005D246B" w:rsidRDefault="00DD289B" w:rsidP="00DD289B">
      <w:pPr>
        <w:autoSpaceDE w:val="0"/>
        <w:autoSpaceDN w:val="0"/>
        <w:adjustRightInd w:val="0"/>
        <w:spacing w:after="0" w:line="240" w:lineRule="auto"/>
        <w:ind w:left="567" w:hanging="283"/>
        <w:jc w:val="both"/>
        <w:rPr>
          <w:rFonts w:cstheme="minorHAnsi"/>
        </w:rPr>
      </w:pPr>
      <w:r w:rsidRPr="005D246B">
        <w:rPr>
          <w:rFonts w:cstheme="minorHAnsi"/>
        </w:rPr>
        <w:t>a) jeżeli Wykonawca w odpowiedzi na wezwanie, o którym mowa w art. 26 ust. 3 i 3a ustawy, z przyczyn leżących po jego stronie, nie złożył oświadczeń lub dokumentów potwierdzających okoliczności, o których mowa w art. 25 ust. 1 ustawy, oświadczenia, o którym mowa w art. 25a ust. 1 ustawy, pełnomocnictw lub nie wyraził zgody na poprawienie omyłki, o której mowa w art. 87 ust. 2 pkt 3, co spowodowało brak możliwości wybrania oferty złożonej przez Wykonawcę jako najkorzystniejszej,</w:t>
      </w:r>
    </w:p>
    <w:p w:rsidR="00DD289B" w:rsidRPr="005D246B" w:rsidRDefault="00DD289B" w:rsidP="00DD289B">
      <w:pPr>
        <w:autoSpaceDE w:val="0"/>
        <w:autoSpaceDN w:val="0"/>
        <w:adjustRightInd w:val="0"/>
        <w:spacing w:after="0" w:line="240" w:lineRule="auto"/>
        <w:ind w:left="567" w:hanging="283"/>
        <w:jc w:val="both"/>
        <w:rPr>
          <w:rFonts w:cstheme="minorHAnsi"/>
        </w:rPr>
      </w:pPr>
      <w:r w:rsidRPr="005D246B">
        <w:rPr>
          <w:rFonts w:cstheme="minorHAnsi"/>
        </w:rPr>
        <w:t>b) jeżeli Wykonawca, którego oferta została wybrana:</w:t>
      </w:r>
    </w:p>
    <w:p w:rsidR="00DD289B" w:rsidRPr="005D246B" w:rsidRDefault="00DD289B" w:rsidP="00DD289B">
      <w:pPr>
        <w:autoSpaceDE w:val="0"/>
        <w:autoSpaceDN w:val="0"/>
        <w:adjustRightInd w:val="0"/>
        <w:spacing w:after="0" w:line="240" w:lineRule="auto"/>
        <w:ind w:left="709" w:hanging="142"/>
        <w:jc w:val="both"/>
        <w:rPr>
          <w:rFonts w:cstheme="minorHAnsi"/>
        </w:rPr>
      </w:pPr>
      <w:r w:rsidRPr="005D246B">
        <w:rPr>
          <w:rFonts w:cstheme="minorHAnsi"/>
        </w:rPr>
        <w:t>- odmówi podpisania umowy na warunkach określonych w ofercie,</w:t>
      </w:r>
    </w:p>
    <w:p w:rsidR="00DD289B" w:rsidRPr="005D246B" w:rsidRDefault="00DD289B" w:rsidP="00DD289B">
      <w:pPr>
        <w:autoSpaceDE w:val="0"/>
        <w:autoSpaceDN w:val="0"/>
        <w:adjustRightInd w:val="0"/>
        <w:spacing w:after="0" w:line="240" w:lineRule="auto"/>
        <w:ind w:left="709" w:hanging="142"/>
        <w:jc w:val="both"/>
        <w:rPr>
          <w:rFonts w:cstheme="minorHAnsi"/>
        </w:rPr>
      </w:pPr>
      <w:r w:rsidRPr="005D246B">
        <w:rPr>
          <w:rFonts w:cstheme="minorHAnsi"/>
        </w:rPr>
        <w:t>- nie wniesie zabezpieczenia należytego wykonania umowy na zasadach określonych w SIWZ,</w:t>
      </w:r>
    </w:p>
    <w:p w:rsidR="00DD289B" w:rsidRPr="005D246B" w:rsidRDefault="00DD289B" w:rsidP="00DD289B">
      <w:pPr>
        <w:autoSpaceDE w:val="0"/>
        <w:autoSpaceDN w:val="0"/>
        <w:adjustRightInd w:val="0"/>
        <w:spacing w:after="0" w:line="240" w:lineRule="auto"/>
        <w:ind w:left="709" w:hanging="142"/>
        <w:jc w:val="both"/>
        <w:rPr>
          <w:rFonts w:cstheme="minorHAnsi"/>
        </w:rPr>
      </w:pPr>
      <w:r w:rsidRPr="005D246B">
        <w:rPr>
          <w:rFonts w:cstheme="minorHAnsi"/>
        </w:rPr>
        <w:t>- zawarcie umowy w sprawie niniejszego zamówienia stanie się niemożliwe z przyczyn leżących po stronie Wykonawcy.</w:t>
      </w:r>
    </w:p>
    <w:p w:rsidR="00F679DC" w:rsidRPr="005D246B" w:rsidRDefault="00F679DC" w:rsidP="00DD289B">
      <w:pPr>
        <w:autoSpaceDE w:val="0"/>
        <w:autoSpaceDN w:val="0"/>
        <w:adjustRightInd w:val="0"/>
        <w:spacing w:after="0" w:line="240" w:lineRule="auto"/>
        <w:ind w:left="709" w:hanging="142"/>
        <w:jc w:val="both"/>
        <w:rPr>
          <w:rFonts w:cstheme="minorHAnsi"/>
        </w:rPr>
      </w:pPr>
    </w:p>
    <w:p w:rsidR="00DD289B" w:rsidRPr="005D246B" w:rsidRDefault="00DD289B" w:rsidP="00967110">
      <w:pPr>
        <w:autoSpaceDE w:val="0"/>
        <w:autoSpaceDN w:val="0"/>
        <w:adjustRightInd w:val="0"/>
        <w:spacing w:after="0" w:line="240" w:lineRule="auto"/>
        <w:jc w:val="both"/>
        <w:rPr>
          <w:rFonts w:cstheme="minorHAnsi"/>
        </w:rPr>
      </w:pPr>
      <w:r w:rsidRPr="005D246B">
        <w:rPr>
          <w:rFonts w:cstheme="minorHAnsi"/>
          <w:b/>
        </w:rPr>
        <w:t>3</w:t>
      </w:r>
      <w:r w:rsidRPr="005D246B">
        <w:rPr>
          <w:rFonts w:cstheme="minorHAnsi"/>
        </w:rPr>
        <w:t>. Wszelkie spory wynikające z wniesionego wadium rozpatrywał</w:t>
      </w:r>
      <w:r w:rsidR="00967110" w:rsidRPr="005D246B">
        <w:rPr>
          <w:rFonts w:cstheme="minorHAnsi"/>
        </w:rPr>
        <w:t xml:space="preserve"> będzie wg prawa polskiego sąd </w:t>
      </w:r>
      <w:r w:rsidRPr="005D246B">
        <w:rPr>
          <w:rFonts w:cstheme="minorHAnsi"/>
        </w:rPr>
        <w:t>właściwy dla siedziby Zamawiającego.</w:t>
      </w:r>
    </w:p>
    <w:p w:rsidR="005208A2" w:rsidRPr="005D246B" w:rsidRDefault="005208A2" w:rsidP="00DD289B">
      <w:pPr>
        <w:tabs>
          <w:tab w:val="left" w:pos="567"/>
        </w:tabs>
        <w:spacing w:line="240" w:lineRule="auto"/>
        <w:jc w:val="both"/>
        <w:rPr>
          <w:rFonts w:cstheme="minorHAnsi"/>
          <w:b/>
        </w:rPr>
      </w:pPr>
    </w:p>
    <w:p w:rsidR="005208A2" w:rsidRPr="005D246B" w:rsidRDefault="005208A2" w:rsidP="00F679DC">
      <w:pPr>
        <w:tabs>
          <w:tab w:val="left" w:pos="567"/>
          <w:tab w:val="left" w:pos="1701"/>
          <w:tab w:val="left" w:pos="1843"/>
        </w:tabs>
        <w:spacing w:line="360" w:lineRule="auto"/>
        <w:jc w:val="both"/>
        <w:rPr>
          <w:rFonts w:cstheme="minorHAnsi"/>
          <w:b/>
        </w:rPr>
      </w:pPr>
      <w:r w:rsidRPr="005D246B">
        <w:rPr>
          <w:rFonts w:cstheme="minorHAnsi"/>
          <w:b/>
        </w:rPr>
        <w:t>ROZDZIAŁ XX.</w:t>
      </w:r>
      <w:r w:rsidRPr="005D246B">
        <w:rPr>
          <w:rFonts w:cstheme="minorHAnsi"/>
          <w:b/>
        </w:rPr>
        <w:tab/>
      </w:r>
      <w:r w:rsidRPr="005D246B">
        <w:rPr>
          <w:rFonts w:cstheme="minorHAnsi"/>
          <w:b/>
        </w:rPr>
        <w:tab/>
        <w:t>TERMIN ZWIĄZANIA OFERTĄ</w:t>
      </w:r>
    </w:p>
    <w:p w:rsidR="005208A2" w:rsidRPr="005D246B" w:rsidRDefault="005208A2" w:rsidP="001802AB">
      <w:pPr>
        <w:pStyle w:val="Tekstpodstawowy"/>
        <w:rPr>
          <w:rFonts w:asciiTheme="minorHAnsi" w:hAnsiTheme="minorHAnsi" w:cstheme="minorHAnsi"/>
          <w:sz w:val="22"/>
          <w:szCs w:val="22"/>
        </w:rPr>
      </w:pPr>
      <w:r w:rsidRPr="005D246B">
        <w:rPr>
          <w:rFonts w:asciiTheme="minorHAnsi" w:hAnsiTheme="minorHAnsi" w:cstheme="minorHAnsi"/>
          <w:sz w:val="22"/>
          <w:szCs w:val="22"/>
        </w:rPr>
        <w:t xml:space="preserve">Termin związania ofertą wynosi: </w:t>
      </w:r>
      <w:r w:rsidRPr="005D246B">
        <w:rPr>
          <w:rFonts w:asciiTheme="minorHAnsi" w:hAnsiTheme="minorHAnsi" w:cstheme="minorHAnsi"/>
          <w:b/>
          <w:sz w:val="22"/>
          <w:szCs w:val="22"/>
        </w:rPr>
        <w:t>60 dni.</w:t>
      </w:r>
      <w:r w:rsidRPr="005D246B">
        <w:rPr>
          <w:rFonts w:asciiTheme="minorHAnsi" w:hAnsiTheme="minorHAnsi" w:cstheme="minorHAnsi"/>
          <w:sz w:val="22"/>
          <w:szCs w:val="22"/>
        </w:rPr>
        <w:t xml:space="preserve"> Bieg terminu związania ofertą rozpoczyna się wraz z upływem terminu składania ofert, określonym w rozdziale XXI</w:t>
      </w:r>
      <w:r w:rsidR="00F679DC" w:rsidRPr="005D246B">
        <w:rPr>
          <w:rFonts w:asciiTheme="minorHAnsi" w:hAnsiTheme="minorHAnsi" w:cstheme="minorHAnsi"/>
          <w:sz w:val="22"/>
          <w:szCs w:val="22"/>
        </w:rPr>
        <w:t>I</w:t>
      </w:r>
      <w:r w:rsidRPr="005D246B">
        <w:rPr>
          <w:rFonts w:asciiTheme="minorHAnsi" w:hAnsiTheme="minorHAnsi" w:cstheme="minorHAnsi"/>
          <w:sz w:val="22"/>
          <w:szCs w:val="22"/>
        </w:rPr>
        <w:t>I SIWZ. Dzień ten jest pierwszym dniem terminu związania ofertą.</w:t>
      </w:r>
    </w:p>
    <w:p w:rsidR="005208A2" w:rsidRPr="005D246B" w:rsidRDefault="005208A2" w:rsidP="005208A2">
      <w:pPr>
        <w:pStyle w:val="Tekstpodstawowy"/>
        <w:spacing w:line="360" w:lineRule="auto"/>
        <w:rPr>
          <w:rFonts w:asciiTheme="minorHAnsi" w:hAnsiTheme="minorHAnsi" w:cstheme="minorHAnsi"/>
          <w:b/>
          <w:sz w:val="22"/>
          <w:szCs w:val="22"/>
        </w:rPr>
      </w:pPr>
    </w:p>
    <w:p w:rsidR="00B66485" w:rsidRPr="005D246B" w:rsidRDefault="005208A2" w:rsidP="00B66485">
      <w:pPr>
        <w:pStyle w:val="Tekstpodstawowy"/>
        <w:tabs>
          <w:tab w:val="left" w:pos="1560"/>
          <w:tab w:val="left" w:pos="1843"/>
        </w:tabs>
        <w:spacing w:line="360" w:lineRule="auto"/>
        <w:rPr>
          <w:rFonts w:asciiTheme="minorHAnsi" w:hAnsiTheme="minorHAnsi" w:cstheme="minorHAnsi"/>
          <w:b/>
          <w:sz w:val="22"/>
          <w:szCs w:val="22"/>
        </w:rPr>
      </w:pPr>
      <w:r w:rsidRPr="005D246B">
        <w:rPr>
          <w:rFonts w:asciiTheme="minorHAnsi" w:hAnsiTheme="minorHAnsi" w:cstheme="minorHAnsi"/>
          <w:b/>
          <w:sz w:val="22"/>
          <w:szCs w:val="22"/>
        </w:rPr>
        <w:t xml:space="preserve">ROZDZIAŁ XXI. </w:t>
      </w:r>
      <w:r w:rsidRPr="005D246B">
        <w:rPr>
          <w:rFonts w:asciiTheme="minorHAnsi" w:hAnsiTheme="minorHAnsi" w:cstheme="minorHAnsi"/>
          <w:b/>
          <w:sz w:val="22"/>
          <w:szCs w:val="22"/>
        </w:rPr>
        <w:tab/>
      </w:r>
      <w:r w:rsidRPr="005D246B">
        <w:rPr>
          <w:rFonts w:asciiTheme="minorHAnsi" w:hAnsiTheme="minorHAnsi" w:cstheme="minorHAnsi"/>
          <w:b/>
          <w:sz w:val="22"/>
          <w:szCs w:val="22"/>
        </w:rPr>
        <w:tab/>
        <w:t>OPIS SPOSOBU PRZYGOTOWANIA OFERT</w:t>
      </w:r>
    </w:p>
    <w:p w:rsidR="001214D1" w:rsidRPr="005D246B" w:rsidRDefault="005208A2" w:rsidP="000308CB">
      <w:pPr>
        <w:pStyle w:val="Tekstpodstawowy2"/>
        <w:numPr>
          <w:ilvl w:val="0"/>
          <w:numId w:val="6"/>
        </w:numPr>
        <w:jc w:val="both"/>
        <w:rPr>
          <w:rFonts w:asciiTheme="minorHAnsi" w:hAnsiTheme="minorHAnsi" w:cstheme="minorHAnsi"/>
          <w:sz w:val="22"/>
          <w:szCs w:val="22"/>
        </w:rPr>
      </w:pPr>
      <w:r w:rsidRPr="005D246B">
        <w:rPr>
          <w:rFonts w:asciiTheme="minorHAnsi" w:hAnsiTheme="minorHAnsi" w:cstheme="minorHAnsi"/>
          <w:sz w:val="22"/>
          <w:szCs w:val="22"/>
        </w:rPr>
        <w:t xml:space="preserve">Ofertę należy sporządzić na formularzu oferty lub według takiego samego schematu, stanowiącego </w:t>
      </w:r>
      <w:r w:rsidRPr="005D246B">
        <w:rPr>
          <w:rFonts w:asciiTheme="minorHAnsi" w:hAnsiTheme="minorHAnsi" w:cstheme="minorHAnsi"/>
          <w:b/>
          <w:sz w:val="22"/>
          <w:szCs w:val="22"/>
        </w:rPr>
        <w:t xml:space="preserve">załącznik nr </w:t>
      </w:r>
      <w:r w:rsidR="00F679DC" w:rsidRPr="005D246B">
        <w:rPr>
          <w:rFonts w:asciiTheme="minorHAnsi" w:hAnsiTheme="minorHAnsi" w:cstheme="minorHAnsi"/>
          <w:b/>
          <w:sz w:val="22"/>
          <w:szCs w:val="22"/>
        </w:rPr>
        <w:t>1</w:t>
      </w:r>
      <w:r w:rsidR="004204F2" w:rsidRPr="005D246B">
        <w:rPr>
          <w:rFonts w:asciiTheme="minorHAnsi" w:hAnsiTheme="minorHAnsi" w:cstheme="minorHAnsi"/>
          <w:b/>
          <w:sz w:val="22"/>
          <w:szCs w:val="22"/>
        </w:rPr>
        <w:t xml:space="preserve"> </w:t>
      </w:r>
      <w:r w:rsidRPr="005D246B">
        <w:rPr>
          <w:rFonts w:asciiTheme="minorHAnsi" w:hAnsiTheme="minorHAnsi" w:cstheme="minorHAnsi"/>
          <w:sz w:val="22"/>
          <w:szCs w:val="22"/>
        </w:rPr>
        <w:t>do SIWZ. Ofertę należy złożyć w formie pisemnej pod rygorem nieważności.</w:t>
      </w:r>
      <w:r w:rsidR="000308CB" w:rsidRPr="005D246B">
        <w:rPr>
          <w:rFonts w:asciiTheme="minorHAnsi" w:hAnsiTheme="minorHAnsi" w:cstheme="minorHAnsi"/>
          <w:sz w:val="22"/>
          <w:szCs w:val="22"/>
        </w:rPr>
        <w:t xml:space="preserve"> (Zamawiający nie wyraża zgody na złożenie oferty w postaci elektronicznej podpisanej kwalifikowanym podpisem elektronicznym).</w:t>
      </w:r>
    </w:p>
    <w:p w:rsidR="005208A2" w:rsidRPr="005D246B" w:rsidRDefault="005208A2" w:rsidP="000D1592">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Oświadczenia Wykonawcy oraz innych podmiotów, na których zdolnościach polega Wykonawca na zasadach określonych w art. 22a ustawy, składane na potwierdzenie braku podstaw wykluczenia oraz spełniania warunków udziału w postęp</w:t>
      </w:r>
      <w:r w:rsidR="000D1592" w:rsidRPr="005D246B">
        <w:rPr>
          <w:rFonts w:asciiTheme="minorHAnsi" w:hAnsiTheme="minorHAnsi" w:cstheme="minorHAnsi"/>
          <w:sz w:val="22"/>
          <w:szCs w:val="22"/>
        </w:rPr>
        <w:t>owaniu, składane są w oryginale za wyjątkiem oświadczenia wstępnego JEDZ, który składany jest w postaci elektronicznej opatrzonej kwalifikowanym podpisem elektronicznym zgodnie z zapisami SIWZ rozdz. XIII pkt 4.1</w:t>
      </w:r>
      <w:r w:rsidR="007C5D86" w:rsidRPr="005D246B">
        <w:rPr>
          <w:rFonts w:asciiTheme="minorHAnsi" w:hAnsiTheme="minorHAnsi" w:cstheme="minorHAnsi"/>
          <w:sz w:val="22"/>
          <w:szCs w:val="22"/>
        </w:rPr>
        <w:t xml:space="preserve">. </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 xml:space="preserve"> Dokumenty inne niż oświadczenia, składane w celu wskazanym w pkt 1.1., składane są w oryginale lub kopii poświadczonej za zgodność z oryginałem.</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Poświadczenia za zgodność z oryginałem dokonuje odpowiednio Wykonawca, podmiot, na którego zdolnościach polega Wykonawca, Wykonawcy wspólnie ubiegający się o udzielenie zamówienia publicznego, w zakresie dokumentów, które każdego z nich dotyczą.</w:t>
      </w:r>
    </w:p>
    <w:p w:rsidR="008041F3"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 xml:space="preserve">Poświadczenie za zgodność z oryginałem następuje w formie pisemnej </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Oferta wraz ze wszystkimi załącznikami (dokumentami i oświadczeniami) stanowi jedną całość. Zaleca się, aby wszystkie strony były ze sobą połączone w sposób uniemożliwiający ich samoczynną dekompletację (np. zszyte, spięte, zbindowane itp.).</w:t>
      </w:r>
    </w:p>
    <w:p w:rsidR="001214D1" w:rsidRPr="005D246B" w:rsidRDefault="001214D1" w:rsidP="001214D1">
      <w:pPr>
        <w:pStyle w:val="Tekstpodstawowy2"/>
        <w:ind w:left="465"/>
        <w:jc w:val="both"/>
        <w:rPr>
          <w:rFonts w:asciiTheme="minorHAnsi" w:hAnsiTheme="minorHAnsi" w:cstheme="minorHAnsi"/>
          <w:sz w:val="22"/>
          <w:szCs w:val="22"/>
        </w:rPr>
      </w:pPr>
    </w:p>
    <w:p w:rsidR="001214D1" w:rsidRPr="005D246B" w:rsidRDefault="005208A2" w:rsidP="004204F2">
      <w:pPr>
        <w:pStyle w:val="Tekstpodstawowy2"/>
        <w:numPr>
          <w:ilvl w:val="0"/>
          <w:numId w:val="6"/>
        </w:numPr>
        <w:jc w:val="both"/>
        <w:rPr>
          <w:rFonts w:asciiTheme="minorHAnsi" w:hAnsiTheme="minorHAnsi" w:cstheme="minorHAnsi"/>
          <w:b/>
          <w:sz w:val="22"/>
          <w:szCs w:val="22"/>
          <w:u w:val="single"/>
        </w:rPr>
      </w:pPr>
      <w:r w:rsidRPr="005D246B">
        <w:rPr>
          <w:rFonts w:asciiTheme="minorHAnsi" w:hAnsiTheme="minorHAnsi" w:cstheme="minorHAnsi"/>
          <w:b/>
          <w:sz w:val="22"/>
          <w:szCs w:val="22"/>
          <w:u w:val="single"/>
        </w:rPr>
        <w:t>Do oferty należy dołączyć:</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 xml:space="preserve">Formularz Jednolitego Europejskiego Dokumentu Zamówienia, który należy złożyć </w:t>
      </w:r>
      <w:r w:rsidR="0045701A" w:rsidRPr="005D246B">
        <w:rPr>
          <w:rFonts w:asciiTheme="minorHAnsi" w:hAnsiTheme="minorHAnsi" w:cstheme="minorHAnsi"/>
          <w:sz w:val="22"/>
          <w:szCs w:val="22"/>
        </w:rPr>
        <w:t xml:space="preserve"> </w:t>
      </w:r>
      <w:r w:rsidR="000D1592" w:rsidRPr="005D246B">
        <w:rPr>
          <w:rFonts w:asciiTheme="minorHAnsi" w:hAnsiTheme="minorHAnsi" w:cstheme="minorHAnsi"/>
          <w:sz w:val="22"/>
          <w:szCs w:val="22"/>
        </w:rPr>
        <w:t xml:space="preserve">w </w:t>
      </w:r>
      <w:r w:rsidR="000D1592" w:rsidRPr="005D246B">
        <w:rPr>
          <w:rFonts w:asciiTheme="minorHAnsi" w:hAnsiTheme="minorHAnsi" w:cs="Arial"/>
          <w:sz w:val="22"/>
          <w:szCs w:val="22"/>
        </w:rPr>
        <w:t xml:space="preserve">postaci elektronicznej opatrzonej kwalifikowanym podpisem elektronicznym </w:t>
      </w:r>
      <w:r w:rsidR="0045701A" w:rsidRPr="005D246B">
        <w:rPr>
          <w:rFonts w:asciiTheme="minorHAnsi" w:hAnsiTheme="minorHAnsi" w:cstheme="minorHAnsi"/>
          <w:sz w:val="22"/>
          <w:szCs w:val="22"/>
        </w:rPr>
        <w:t xml:space="preserve">- </w:t>
      </w:r>
      <w:r w:rsidR="0045701A" w:rsidRPr="005D246B">
        <w:rPr>
          <w:rFonts w:asciiTheme="minorHAnsi" w:hAnsiTheme="minorHAnsi" w:cstheme="minorHAnsi"/>
          <w:b/>
          <w:sz w:val="22"/>
          <w:szCs w:val="22"/>
        </w:rPr>
        <w:t>załącznik nr 2 do SIWZ</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Oświadczenie, że Wykonawca zapoznał się z warunkami zamówienia i z załączonym wzorem umowy oraz, że przyjmuje ich treść bez żadnych zastrzeżeń - na formularzu oferty – zgodnie z </w:t>
      </w:r>
      <w:r w:rsidRPr="005D246B">
        <w:rPr>
          <w:rFonts w:asciiTheme="minorHAnsi" w:hAnsiTheme="minorHAnsi" w:cstheme="minorHAnsi"/>
          <w:b/>
          <w:sz w:val="22"/>
          <w:szCs w:val="22"/>
        </w:rPr>
        <w:t xml:space="preserve">załącznikiem nr 1 </w:t>
      </w:r>
      <w:r w:rsidRPr="005D246B">
        <w:rPr>
          <w:rFonts w:asciiTheme="minorHAnsi" w:hAnsiTheme="minorHAnsi" w:cstheme="minorHAnsi"/>
          <w:sz w:val="22"/>
          <w:szCs w:val="22"/>
        </w:rPr>
        <w:t>do SIWZ.</w:t>
      </w:r>
    </w:p>
    <w:p w:rsidR="007046D0" w:rsidRPr="005D246B" w:rsidRDefault="007046D0"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b/>
          <w:bCs/>
          <w:sz w:val="22"/>
          <w:szCs w:val="22"/>
        </w:rPr>
        <w:t xml:space="preserve">Załącznik nr </w:t>
      </w:r>
      <w:r w:rsidR="00B23F1D" w:rsidRPr="005D246B">
        <w:rPr>
          <w:rFonts w:asciiTheme="minorHAnsi" w:hAnsiTheme="minorHAnsi" w:cstheme="minorHAnsi"/>
          <w:b/>
          <w:bCs/>
          <w:sz w:val="22"/>
          <w:szCs w:val="22"/>
        </w:rPr>
        <w:t>5</w:t>
      </w:r>
      <w:r w:rsidRPr="005D246B">
        <w:rPr>
          <w:rFonts w:asciiTheme="minorHAnsi" w:hAnsiTheme="minorHAnsi" w:cstheme="minorHAnsi"/>
          <w:b/>
          <w:bCs/>
          <w:sz w:val="22"/>
          <w:szCs w:val="22"/>
        </w:rPr>
        <w:t xml:space="preserve"> </w:t>
      </w:r>
      <w:r w:rsidRPr="005D246B">
        <w:rPr>
          <w:rFonts w:asciiTheme="minorHAnsi" w:hAnsiTheme="minorHAnsi" w:cstheme="minorHAnsi"/>
          <w:bCs/>
          <w:sz w:val="22"/>
          <w:szCs w:val="22"/>
        </w:rPr>
        <w:t>do SIWZ</w:t>
      </w:r>
      <w:r w:rsidR="00031473" w:rsidRPr="005D246B">
        <w:rPr>
          <w:rFonts w:asciiTheme="minorHAnsi" w:hAnsiTheme="minorHAnsi" w:cstheme="minorHAnsi"/>
          <w:bCs/>
          <w:sz w:val="22"/>
          <w:szCs w:val="22"/>
        </w:rPr>
        <w:t xml:space="preserve"> -</w:t>
      </w:r>
      <w:r w:rsidRPr="005D246B">
        <w:rPr>
          <w:rFonts w:asciiTheme="minorHAnsi" w:hAnsiTheme="minorHAnsi" w:cstheme="minorHAnsi"/>
          <w:bCs/>
          <w:sz w:val="22"/>
          <w:szCs w:val="22"/>
        </w:rPr>
        <w:t xml:space="preserve"> </w:t>
      </w:r>
      <w:r w:rsidR="0045701A" w:rsidRPr="005D246B">
        <w:rPr>
          <w:rFonts w:asciiTheme="minorHAnsi" w:hAnsiTheme="minorHAnsi" w:cstheme="minorHAnsi"/>
          <w:bCs/>
          <w:sz w:val="22"/>
          <w:szCs w:val="22"/>
        </w:rPr>
        <w:t xml:space="preserve">formularz </w:t>
      </w:r>
      <w:r w:rsidR="00667272" w:rsidRPr="005D246B">
        <w:rPr>
          <w:rFonts w:asciiTheme="minorHAnsi" w:hAnsiTheme="minorHAnsi" w:cstheme="minorHAnsi"/>
          <w:bCs/>
          <w:sz w:val="22"/>
          <w:szCs w:val="22"/>
        </w:rPr>
        <w:t>asortymentowo-</w:t>
      </w:r>
      <w:r w:rsidR="0045701A" w:rsidRPr="005D246B">
        <w:rPr>
          <w:rFonts w:asciiTheme="minorHAnsi" w:hAnsiTheme="minorHAnsi" w:cstheme="minorHAnsi"/>
          <w:bCs/>
          <w:sz w:val="22"/>
          <w:szCs w:val="22"/>
        </w:rPr>
        <w:t>cenowy</w:t>
      </w:r>
    </w:p>
    <w:p w:rsidR="003F31D4" w:rsidRPr="005D246B" w:rsidRDefault="003F31D4" w:rsidP="003F31D4">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b/>
          <w:kern w:val="1"/>
          <w:sz w:val="22"/>
          <w:szCs w:val="22"/>
          <w:lang w:eastAsia="ar-SA"/>
        </w:rPr>
        <w:t xml:space="preserve">Załącznik nr </w:t>
      </w:r>
      <w:r w:rsidR="00364E3F" w:rsidRPr="005D246B">
        <w:rPr>
          <w:rFonts w:asciiTheme="minorHAnsi" w:hAnsiTheme="minorHAnsi" w:cstheme="minorHAnsi"/>
          <w:b/>
          <w:kern w:val="1"/>
          <w:sz w:val="22"/>
          <w:szCs w:val="22"/>
          <w:lang w:eastAsia="ar-SA"/>
        </w:rPr>
        <w:t>6</w:t>
      </w:r>
      <w:r w:rsidR="00031473" w:rsidRPr="005D246B">
        <w:rPr>
          <w:rFonts w:asciiTheme="minorHAnsi" w:hAnsiTheme="minorHAnsi" w:cstheme="minorHAnsi"/>
          <w:b/>
          <w:kern w:val="1"/>
          <w:sz w:val="22"/>
          <w:szCs w:val="22"/>
          <w:lang w:eastAsia="ar-SA"/>
        </w:rPr>
        <w:t xml:space="preserve"> </w:t>
      </w:r>
      <w:r w:rsidRPr="005D246B">
        <w:rPr>
          <w:rFonts w:asciiTheme="minorHAnsi" w:hAnsiTheme="minorHAnsi" w:cstheme="minorHAnsi"/>
          <w:kern w:val="1"/>
          <w:sz w:val="22"/>
          <w:szCs w:val="22"/>
          <w:lang w:eastAsia="ar-SA"/>
        </w:rPr>
        <w:t xml:space="preserve"> do SIWZ – parametry techniczne sprzętu</w:t>
      </w:r>
    </w:p>
    <w:p w:rsidR="00031473" w:rsidRPr="005D246B" w:rsidRDefault="00031473" w:rsidP="00031473">
      <w:pPr>
        <w:pStyle w:val="Tekstpodstawowy2"/>
        <w:numPr>
          <w:ilvl w:val="1"/>
          <w:numId w:val="6"/>
        </w:numPr>
        <w:jc w:val="both"/>
        <w:rPr>
          <w:rFonts w:asciiTheme="minorHAnsi" w:hAnsiTheme="minorHAnsi" w:cstheme="minorHAnsi"/>
          <w:sz w:val="22"/>
          <w:szCs w:val="22"/>
        </w:rPr>
      </w:pPr>
      <w:r w:rsidRPr="005D246B">
        <w:rPr>
          <w:rFonts w:asciiTheme="minorHAnsi" w:hAnsiTheme="minorHAnsi"/>
          <w:sz w:val="22"/>
          <w:szCs w:val="22"/>
        </w:rPr>
        <w:t>Oryginalne materiały techniczne producenta tj. Karta katalogowa lub/i instrukcja obsługi lub/i ulotka lub/i</w:t>
      </w:r>
      <w:r w:rsidRPr="005D246B">
        <w:rPr>
          <w:rFonts w:asciiTheme="minorHAnsi" w:hAnsiTheme="minorHAnsi"/>
          <w:kern w:val="2"/>
          <w:sz w:val="22"/>
          <w:szCs w:val="22"/>
        </w:rPr>
        <w:t xml:space="preserve"> </w:t>
      </w:r>
      <w:r w:rsidRPr="005D246B">
        <w:rPr>
          <w:rFonts w:asciiTheme="minorHAnsi" w:hAnsiTheme="minorHAnsi"/>
          <w:sz w:val="22"/>
          <w:szCs w:val="22"/>
        </w:rPr>
        <w:t>fotografie zawierająca informacje umożliwiające weryfikację wymaganych oraz punktowanych parametrów wyszczególnionych w opisie przedmiotu zamówienia (parametry techniczne). Zamawiający wymaga oznaczenia z ww. dokumentach, którego z punków w tabeli (parametry techniczne) dotyczy poszczególna informacja potwierdzająca jego spełnianie. W przypadku gdy opisy/ulotki/karty/instrukcje sporządzone zostały w języku obcym, wymaga się przedłożenia tożsamego tłumaczenia na język polski.</w:t>
      </w:r>
    </w:p>
    <w:p w:rsidR="00651564" w:rsidRPr="005D246B" w:rsidRDefault="00651564" w:rsidP="00473AF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Pełnomocnictwo ustanowione do reprezentowania Wykonawcy/ów ubiegającego/</w:t>
      </w:r>
      <w:proofErr w:type="spellStart"/>
      <w:r w:rsidRPr="005D246B">
        <w:rPr>
          <w:rFonts w:asciiTheme="minorHAnsi" w:hAnsiTheme="minorHAnsi" w:cstheme="minorHAnsi"/>
          <w:sz w:val="22"/>
          <w:szCs w:val="22"/>
        </w:rPr>
        <w:t>cych</w:t>
      </w:r>
      <w:proofErr w:type="spellEnd"/>
      <w:r w:rsidRPr="005D246B">
        <w:rPr>
          <w:rFonts w:asciiTheme="minorHAnsi" w:hAnsiTheme="minorHAnsi" w:cstheme="minorHAnsi"/>
          <w:sz w:val="22"/>
          <w:szCs w:val="22"/>
        </w:rPr>
        <w:t xml:space="preserve"> się o udzielenie zamówienia publicznego. </w:t>
      </w:r>
      <w:r w:rsidRPr="005D246B">
        <w:rPr>
          <w:rFonts w:asciiTheme="minorHAnsi" w:hAnsiTheme="minorHAnsi" w:cstheme="minorHAnsi"/>
          <w:b/>
          <w:sz w:val="22"/>
          <w:szCs w:val="22"/>
        </w:rPr>
        <w:t xml:space="preserve">Pełnomocnictwo należy dołączyć w oryginale bądź kopii, </w:t>
      </w:r>
      <w:r w:rsidRPr="005D246B">
        <w:rPr>
          <w:rFonts w:asciiTheme="minorHAnsi" w:hAnsiTheme="minorHAnsi" w:cstheme="minorHAnsi"/>
          <w:b/>
          <w:sz w:val="22"/>
          <w:szCs w:val="22"/>
        </w:rPr>
        <w:lastRenderedPageBreak/>
        <w:t>potwierdzonej za zgodność z oryginałem notarialnie</w:t>
      </w:r>
      <w:r w:rsidR="00473AF6" w:rsidRPr="005D246B">
        <w:t xml:space="preserve"> </w:t>
      </w:r>
      <w:r w:rsidR="00473AF6" w:rsidRPr="005D246B">
        <w:rPr>
          <w:rFonts w:asciiTheme="minorHAnsi" w:hAnsiTheme="minorHAnsi" w:cstheme="minorHAnsi"/>
          <w:b/>
          <w:sz w:val="22"/>
          <w:szCs w:val="22"/>
        </w:rPr>
        <w:t>za wyjątkiem oświadczenia wstępnego JEDZ, który składany jest w postaci elektronicznej opatrzonej kwalifikowanym podpisem elektronicznym tym samym pełnomocnictwo wymaga postaci elektronicznej opatrzonej kwalifikowanym podpisem elektronicznym Wykonawcy</w:t>
      </w:r>
      <w:r w:rsidRPr="005D246B">
        <w:rPr>
          <w:rFonts w:asciiTheme="minorHAnsi" w:hAnsiTheme="minorHAnsi" w:cstheme="minorHAnsi"/>
          <w:b/>
          <w:sz w:val="22"/>
          <w:szCs w:val="22"/>
        </w:rPr>
        <w:t>.</w:t>
      </w:r>
    </w:p>
    <w:p w:rsidR="00651564" w:rsidRPr="005D246B" w:rsidRDefault="00651564" w:rsidP="00651564">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Dowód wniesienia wadium:</w:t>
      </w:r>
    </w:p>
    <w:p w:rsidR="00651564" w:rsidRPr="005D246B" w:rsidRDefault="00651564" w:rsidP="00651564">
      <w:pPr>
        <w:pStyle w:val="Tekstpodstawowy2"/>
        <w:ind w:left="709" w:hanging="244"/>
        <w:jc w:val="both"/>
        <w:rPr>
          <w:rFonts w:asciiTheme="minorHAnsi" w:hAnsiTheme="minorHAnsi" w:cstheme="minorHAnsi"/>
          <w:sz w:val="22"/>
          <w:szCs w:val="22"/>
        </w:rPr>
      </w:pPr>
      <w:r w:rsidRPr="005D246B">
        <w:rPr>
          <w:rFonts w:asciiTheme="minorHAnsi" w:hAnsiTheme="minorHAnsi" w:cstheme="minorHAnsi"/>
          <w:sz w:val="22"/>
          <w:szCs w:val="22"/>
        </w:rPr>
        <w:t>- w przypadku wniesienia wadium w postaci niepieniężnej, należy dołączyć do oferty oryginał dokumentu potwierdzającego wniesienie wadium – zgodnie z pkt. 2.1. Rozdziału XIX SIWZ;</w:t>
      </w:r>
    </w:p>
    <w:p w:rsidR="001B2273" w:rsidRPr="005D246B" w:rsidRDefault="00651564" w:rsidP="00811A35">
      <w:pPr>
        <w:pStyle w:val="Tekstpodstawowy2"/>
        <w:ind w:left="709" w:hanging="244"/>
        <w:jc w:val="both"/>
        <w:rPr>
          <w:rFonts w:asciiTheme="minorHAnsi" w:hAnsiTheme="minorHAnsi" w:cstheme="minorHAnsi"/>
          <w:sz w:val="22"/>
          <w:szCs w:val="22"/>
        </w:rPr>
      </w:pPr>
      <w:r w:rsidRPr="005D246B">
        <w:rPr>
          <w:rFonts w:asciiTheme="minorHAnsi" w:hAnsiTheme="minorHAnsi" w:cstheme="minorHAnsi"/>
          <w:sz w:val="22"/>
          <w:szCs w:val="22"/>
        </w:rPr>
        <w:t xml:space="preserve">- w przypadku wniesienia wadium w postaci pieniężnej, zalecane jest dołączenie do oferty kopii </w:t>
      </w:r>
      <w:r w:rsidR="00667272" w:rsidRPr="005D246B">
        <w:rPr>
          <w:rFonts w:asciiTheme="minorHAnsi" w:hAnsiTheme="minorHAnsi" w:cstheme="minorHAnsi"/>
          <w:sz w:val="22"/>
          <w:szCs w:val="22"/>
        </w:rPr>
        <w:t>potwierdzenia nadania przelewu.</w:t>
      </w:r>
    </w:p>
    <w:p w:rsidR="00811A35" w:rsidRPr="005D246B" w:rsidRDefault="00811A35" w:rsidP="00811A35">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Spis wszystkich załączonych dokumentów (spis treści) – zalecane, nie wymagane.</w:t>
      </w:r>
    </w:p>
    <w:p w:rsidR="005208A2" w:rsidRPr="005D246B" w:rsidRDefault="005208A2" w:rsidP="00F679DC">
      <w:pPr>
        <w:pStyle w:val="Tekstpodstawowy2"/>
        <w:tabs>
          <w:tab w:val="left" w:pos="540"/>
        </w:tabs>
        <w:jc w:val="both"/>
        <w:rPr>
          <w:rFonts w:asciiTheme="minorHAnsi" w:hAnsiTheme="minorHAnsi" w:cstheme="minorHAnsi"/>
          <w:sz w:val="22"/>
          <w:szCs w:val="22"/>
        </w:rPr>
      </w:pPr>
    </w:p>
    <w:p w:rsidR="005208A2" w:rsidRPr="005D246B" w:rsidRDefault="005208A2" w:rsidP="00790266">
      <w:pPr>
        <w:pStyle w:val="Akapitzlist"/>
        <w:numPr>
          <w:ilvl w:val="0"/>
          <w:numId w:val="6"/>
        </w:numPr>
        <w:spacing w:after="0" w:line="240" w:lineRule="auto"/>
        <w:jc w:val="both"/>
        <w:rPr>
          <w:rFonts w:cstheme="minorHAnsi"/>
          <w:b/>
        </w:rPr>
      </w:pPr>
      <w:r w:rsidRPr="005D246B">
        <w:rPr>
          <w:rFonts w:cstheme="minorHAnsi"/>
          <w:b/>
        </w:rPr>
        <w:t>Każdy Wykonawca może złożyć tylko jedną ofertę.</w:t>
      </w:r>
    </w:p>
    <w:p w:rsidR="005208A2" w:rsidRPr="005D246B" w:rsidRDefault="005208A2" w:rsidP="0045701A">
      <w:pPr>
        <w:spacing w:line="240" w:lineRule="auto"/>
        <w:ind w:left="567" w:hanging="567"/>
        <w:jc w:val="both"/>
        <w:rPr>
          <w:rFonts w:cstheme="minorHAnsi"/>
        </w:rPr>
      </w:pPr>
      <w:r w:rsidRPr="005D246B">
        <w:rPr>
          <w:rFonts w:cstheme="minorHAnsi"/>
        </w:rPr>
        <w:t>3.1.</w:t>
      </w:r>
      <w:r w:rsidRPr="005D246B">
        <w:rPr>
          <w:rFonts w:cstheme="minorHAnsi"/>
        </w:rPr>
        <w:tab/>
        <w:t>Ofertę należy sporządzić zgodnie z wymaganiami SIWZ.</w:t>
      </w:r>
    </w:p>
    <w:p w:rsidR="005208A2" w:rsidRPr="005D246B" w:rsidRDefault="005208A2" w:rsidP="00790266">
      <w:pPr>
        <w:numPr>
          <w:ilvl w:val="0"/>
          <w:numId w:val="1"/>
        </w:numPr>
        <w:spacing w:after="0" w:line="240" w:lineRule="auto"/>
        <w:jc w:val="both"/>
        <w:rPr>
          <w:rFonts w:cstheme="minorHAnsi"/>
          <w:b/>
        </w:rPr>
      </w:pPr>
      <w:r w:rsidRPr="005D246B">
        <w:rPr>
          <w:rFonts w:cstheme="minorHAnsi"/>
          <w:b/>
        </w:rPr>
        <w:t>Oferta musi być sporządzona formie pisemnej pod rygorem nieważności, w języku polskim.</w:t>
      </w:r>
    </w:p>
    <w:p w:rsidR="00931387" w:rsidRPr="005D246B" w:rsidRDefault="005208A2" w:rsidP="007046D0">
      <w:pPr>
        <w:numPr>
          <w:ilvl w:val="1"/>
          <w:numId w:val="7"/>
        </w:numPr>
        <w:tabs>
          <w:tab w:val="clear" w:pos="360"/>
          <w:tab w:val="num" w:pos="540"/>
        </w:tabs>
        <w:spacing w:after="0" w:line="240" w:lineRule="auto"/>
        <w:ind w:left="567" w:hanging="567"/>
        <w:jc w:val="both"/>
        <w:rPr>
          <w:rFonts w:cstheme="minorHAnsi"/>
        </w:rPr>
      </w:pPr>
      <w:r w:rsidRPr="005D246B">
        <w:rPr>
          <w:rFonts w:cstheme="minorHAnsi"/>
        </w:rPr>
        <w:t xml:space="preserve">Dokumenty sporządzone w języku obcym, należy składać wraz z tłumaczeniem na język polski </w:t>
      </w:r>
      <w:r w:rsidRPr="005D246B">
        <w:rPr>
          <w:rFonts w:cstheme="minorHAnsi"/>
          <w:b/>
        </w:rPr>
        <w:t xml:space="preserve">– </w:t>
      </w:r>
      <w:r w:rsidRPr="005D246B">
        <w:rPr>
          <w:rFonts w:cstheme="minorHAnsi"/>
        </w:rPr>
        <w:t>nie dotyczy oferty, która musi być sporządzona w języku polskim.</w:t>
      </w:r>
    </w:p>
    <w:p w:rsidR="005208A2" w:rsidRPr="005D246B" w:rsidRDefault="005208A2" w:rsidP="007046D0">
      <w:pPr>
        <w:numPr>
          <w:ilvl w:val="1"/>
          <w:numId w:val="7"/>
        </w:numPr>
        <w:tabs>
          <w:tab w:val="clear" w:pos="360"/>
          <w:tab w:val="num" w:pos="540"/>
        </w:tabs>
        <w:spacing w:after="0" w:line="240" w:lineRule="auto"/>
        <w:ind w:left="567" w:hanging="567"/>
        <w:jc w:val="both"/>
        <w:rPr>
          <w:rFonts w:cstheme="minorHAnsi"/>
        </w:rPr>
      </w:pPr>
      <w:r w:rsidRPr="005D246B">
        <w:rPr>
          <w:rFonts w:cstheme="minorHAnsi"/>
        </w:rPr>
        <w:tab/>
        <w:t>Oferta musi być napisana na maszynie do pisania, komputerze lub nieścieralnym atramentem.</w:t>
      </w:r>
    </w:p>
    <w:p w:rsidR="005208A2" w:rsidRPr="00240B46" w:rsidRDefault="005208A2" w:rsidP="00651564">
      <w:pPr>
        <w:spacing w:after="0" w:line="240" w:lineRule="auto"/>
        <w:ind w:left="567" w:hanging="567"/>
        <w:jc w:val="both"/>
        <w:rPr>
          <w:rFonts w:cstheme="minorHAnsi"/>
          <w:color w:val="FF0000"/>
        </w:rPr>
      </w:pPr>
      <w:r w:rsidRPr="005D246B">
        <w:rPr>
          <w:rFonts w:cstheme="minorHAnsi"/>
        </w:rPr>
        <w:t>4.3.</w:t>
      </w:r>
      <w:r w:rsidRPr="005D246B">
        <w:rPr>
          <w:rFonts w:cstheme="minorHAnsi"/>
        </w:rPr>
        <w:tab/>
        <w:t>Oferta musi być podpisana przez osobę/y upoważnioną/e do reprezentowania Wykonawcy.</w:t>
      </w:r>
      <w:r w:rsidR="00240B46">
        <w:rPr>
          <w:rFonts w:cstheme="minorHAnsi"/>
        </w:rPr>
        <w:t xml:space="preserve"> </w:t>
      </w:r>
      <w:r w:rsidR="00240B46">
        <w:rPr>
          <w:rFonts w:cstheme="minorHAnsi"/>
        </w:rPr>
        <w:br/>
      </w:r>
      <w:r w:rsidR="00240B46" w:rsidRPr="00240B46">
        <w:rPr>
          <w:rFonts w:cstheme="minorHAnsi"/>
          <w:color w:val="FF0000"/>
        </w:rPr>
        <w:t>W przypadku podmiotu</w:t>
      </w:r>
      <w:r w:rsidR="00240B46">
        <w:rPr>
          <w:rFonts w:cstheme="minorHAnsi"/>
          <w:color w:val="FF0000"/>
        </w:rPr>
        <w:t xml:space="preserve"> zagranicznego Wykonawca zobowiązany jest do przedłożenia dokumentu</w:t>
      </w:r>
      <w:r w:rsidR="00240B46" w:rsidRPr="00240B46">
        <w:rPr>
          <w:rFonts w:cstheme="minorHAnsi"/>
          <w:color w:val="FF0000"/>
        </w:rPr>
        <w:t xml:space="preserve"> </w:t>
      </w:r>
      <w:r w:rsidR="00240B46">
        <w:rPr>
          <w:rFonts w:cstheme="minorHAnsi"/>
          <w:color w:val="FF0000"/>
        </w:rPr>
        <w:t>z którego wynika podstawa do reprezentowania Wykonawcy.</w:t>
      </w:r>
    </w:p>
    <w:p w:rsidR="005208A2" w:rsidRPr="005D246B" w:rsidRDefault="005208A2" w:rsidP="00651564">
      <w:pPr>
        <w:spacing w:after="0" w:line="240" w:lineRule="auto"/>
        <w:ind w:left="567" w:hanging="567"/>
        <w:jc w:val="both"/>
        <w:rPr>
          <w:rFonts w:cstheme="minorHAnsi"/>
        </w:rPr>
      </w:pPr>
      <w:r w:rsidRPr="005D246B">
        <w:rPr>
          <w:rFonts w:cstheme="minorHAnsi"/>
        </w:rPr>
        <w:t>4.4.</w:t>
      </w:r>
      <w:r w:rsidRPr="005D246B">
        <w:rPr>
          <w:rFonts w:cstheme="minorHAnsi"/>
        </w:rPr>
        <w:tab/>
        <w:t>Wszystkie załączniki do oferty stanowiące oświadczenie Wykonawcy, muszą być również podpisane przez osobę/y upoważnioną/e do reprezentowania Wykonawcy.</w:t>
      </w:r>
    </w:p>
    <w:p w:rsidR="005208A2" w:rsidRPr="005D246B" w:rsidRDefault="005208A2" w:rsidP="00651564">
      <w:pPr>
        <w:pStyle w:val="Tekstpodstawowy"/>
        <w:tabs>
          <w:tab w:val="left" w:pos="540"/>
        </w:tabs>
        <w:ind w:left="540" w:hanging="540"/>
        <w:rPr>
          <w:rFonts w:asciiTheme="minorHAnsi" w:hAnsiTheme="minorHAnsi" w:cstheme="minorHAnsi"/>
          <w:sz w:val="22"/>
          <w:szCs w:val="22"/>
        </w:rPr>
      </w:pPr>
      <w:r w:rsidRPr="005D246B">
        <w:rPr>
          <w:rFonts w:asciiTheme="minorHAnsi" w:hAnsiTheme="minorHAnsi" w:cstheme="minorHAnsi"/>
          <w:sz w:val="22"/>
          <w:szCs w:val="22"/>
        </w:rPr>
        <w:t>4.5.</w:t>
      </w:r>
      <w:r w:rsidRPr="005D246B">
        <w:rPr>
          <w:rFonts w:asciiTheme="minorHAnsi" w:hAnsiTheme="minorHAnsi" w:cstheme="minorHAnsi"/>
          <w:sz w:val="22"/>
          <w:szCs w:val="22"/>
        </w:rPr>
        <w:tab/>
        <w:t xml:space="preserve">Upoważnienie (pełnomocnictwo) do podpisania oferty, do poświadczania dokumentów za zgodność z oryginałem oraz do parafowania stron należy dołączyć do oferty, o ile nie wynika ono z dokumentów rejestrowych Wykonawcy. </w:t>
      </w:r>
      <w:r w:rsidRPr="005D246B">
        <w:rPr>
          <w:rFonts w:asciiTheme="minorHAnsi" w:hAnsiTheme="minorHAnsi" w:cstheme="minorHAnsi"/>
          <w:b/>
          <w:sz w:val="22"/>
          <w:szCs w:val="22"/>
        </w:rPr>
        <w:t>Pełnomocnictwo należy dołączyć w oryginale bądź kopii, potwierdzonej za zgodność z oryginałem notarialnie.</w:t>
      </w:r>
    </w:p>
    <w:p w:rsidR="005208A2" w:rsidRPr="005D246B" w:rsidRDefault="005208A2" w:rsidP="007046D0">
      <w:pPr>
        <w:spacing w:line="240" w:lineRule="auto"/>
        <w:ind w:left="567" w:hanging="567"/>
        <w:jc w:val="both"/>
        <w:rPr>
          <w:rFonts w:cstheme="minorHAnsi"/>
        </w:rPr>
      </w:pPr>
      <w:r w:rsidRPr="005D246B">
        <w:rPr>
          <w:rFonts w:cstheme="minorHAnsi"/>
        </w:rPr>
        <w:t>4.6.</w:t>
      </w:r>
      <w:r w:rsidRPr="005D246B">
        <w:rPr>
          <w:rFonts w:cstheme="minorHAnsi"/>
        </w:rPr>
        <w:tab/>
        <w:t>Wszelkie miejsca, w których Wykonawca naniósł zmiany, powinny być parafowane przez osobę/y upoważnioną/</w:t>
      </w:r>
      <w:r w:rsidR="007046D0" w:rsidRPr="005D246B">
        <w:rPr>
          <w:rFonts w:cstheme="minorHAnsi"/>
        </w:rPr>
        <w:t>e do reprezentowania Wykonawcy.</w:t>
      </w:r>
    </w:p>
    <w:p w:rsidR="00D45D35" w:rsidRPr="005D246B" w:rsidRDefault="005208A2" w:rsidP="00D45D35">
      <w:pPr>
        <w:numPr>
          <w:ilvl w:val="0"/>
          <w:numId w:val="7"/>
        </w:numPr>
        <w:tabs>
          <w:tab w:val="clear" w:pos="360"/>
          <w:tab w:val="num" w:pos="540"/>
        </w:tabs>
        <w:spacing w:after="0" w:line="240" w:lineRule="auto"/>
        <w:ind w:left="540" w:hanging="540"/>
        <w:jc w:val="both"/>
        <w:rPr>
          <w:rFonts w:cstheme="minorHAnsi"/>
        </w:rPr>
      </w:pPr>
      <w:r w:rsidRPr="005D246B">
        <w:rPr>
          <w:rFonts w:cstheme="minorHAnsi"/>
        </w:rPr>
        <w:t>Zaleca się, aby zapisane strony oferty, wraz z dołączonymi do niej dokumentami i oświadczeniami były ponumerowane oraz parafowane przez osobę/y upoważnioną/e do reprezentowania Wykonawcy. W przypadku, gdy jakakolwiek strona zostanie podpisana przez Wykonawcę, parafa na tej stronie nie jest już wymagana.</w:t>
      </w:r>
    </w:p>
    <w:p w:rsidR="005208A2" w:rsidRPr="005D246B" w:rsidRDefault="005208A2" w:rsidP="00790266">
      <w:pPr>
        <w:numPr>
          <w:ilvl w:val="0"/>
          <w:numId w:val="7"/>
        </w:numPr>
        <w:tabs>
          <w:tab w:val="clear" w:pos="360"/>
        </w:tabs>
        <w:spacing w:after="0" w:line="240" w:lineRule="auto"/>
        <w:ind w:left="540" w:hanging="540"/>
        <w:jc w:val="both"/>
        <w:rPr>
          <w:rFonts w:cstheme="minorHAnsi"/>
        </w:rPr>
      </w:pPr>
      <w:r w:rsidRPr="005D246B">
        <w:rPr>
          <w:rFonts w:cstheme="minorHAnsi"/>
        </w:rPr>
        <w:t>Wykonawca powinien zamieścić ofertę wraz z pozostałymi dokumentami oświadczeniami w dwóch kopertach, opisanych w następujący sposób:</w:t>
      </w:r>
    </w:p>
    <w:p w:rsidR="007046D0" w:rsidRPr="005D246B" w:rsidRDefault="007046D0" w:rsidP="007046D0">
      <w:pPr>
        <w:pStyle w:val="Akapitzlist"/>
        <w:autoSpaceDE w:val="0"/>
        <w:autoSpaceDN w:val="0"/>
        <w:adjustRightInd w:val="0"/>
        <w:spacing w:after="0" w:line="240" w:lineRule="auto"/>
        <w:ind w:left="360"/>
        <w:jc w:val="both"/>
        <w:rPr>
          <w:rFonts w:cstheme="minorHAnsi"/>
          <w:u w:val="single"/>
        </w:rPr>
      </w:pPr>
      <w:r w:rsidRPr="005D246B">
        <w:rPr>
          <w:rFonts w:cstheme="minorHAnsi"/>
          <w:u w:val="single"/>
        </w:rPr>
        <w:t>a) koperta zewnętrzna:</w:t>
      </w:r>
    </w:p>
    <w:p w:rsidR="007046D0" w:rsidRPr="005D246B" w:rsidRDefault="007046D0" w:rsidP="007046D0">
      <w:pPr>
        <w:pStyle w:val="Akapitzlist"/>
        <w:autoSpaceDE w:val="0"/>
        <w:autoSpaceDN w:val="0"/>
        <w:adjustRightInd w:val="0"/>
        <w:spacing w:after="0" w:line="240" w:lineRule="auto"/>
        <w:ind w:left="360"/>
        <w:jc w:val="both"/>
        <w:rPr>
          <w:rFonts w:cstheme="minorHAnsi"/>
        </w:rPr>
      </w:pPr>
      <w:r w:rsidRPr="005D246B">
        <w:rPr>
          <w:rFonts w:cstheme="minorHAnsi"/>
        </w:rPr>
        <w:t>powinna być zaadresowana oraz opisana w następujący sposób:</w:t>
      </w:r>
    </w:p>
    <w:p w:rsidR="007046D0" w:rsidRPr="005D246B" w:rsidRDefault="007046D0" w:rsidP="007046D0">
      <w:pPr>
        <w:pStyle w:val="Akapitzlist"/>
        <w:autoSpaceDE w:val="0"/>
        <w:autoSpaceDN w:val="0"/>
        <w:adjustRightInd w:val="0"/>
        <w:spacing w:after="0" w:line="240" w:lineRule="auto"/>
        <w:ind w:left="360"/>
        <w:jc w:val="both"/>
        <w:rPr>
          <w:rFonts w:cstheme="minorHAnsi"/>
        </w:rPr>
      </w:pPr>
    </w:p>
    <w:p w:rsidR="007046D0" w:rsidRPr="005D246B" w:rsidRDefault="007046D0" w:rsidP="007046D0">
      <w:pPr>
        <w:pStyle w:val="Bezodstpw"/>
        <w:ind w:left="360"/>
        <w:rPr>
          <w:rFonts w:cstheme="minorHAnsi"/>
          <w:highlight w:val="white"/>
        </w:rPr>
      </w:pPr>
      <w:r w:rsidRPr="005D246B">
        <w:rPr>
          <w:rFonts w:cstheme="minorHAnsi"/>
          <w:highlight w:val="white"/>
        </w:rPr>
        <w:t>Szpital Specjalistyczny w Zabrzu Sp. z o.o.</w:t>
      </w:r>
    </w:p>
    <w:p w:rsidR="007046D0" w:rsidRPr="005D246B" w:rsidRDefault="007046D0" w:rsidP="007046D0">
      <w:pPr>
        <w:pStyle w:val="Bezodstpw"/>
        <w:ind w:left="360"/>
        <w:rPr>
          <w:rFonts w:cstheme="minorHAnsi"/>
        </w:rPr>
      </w:pPr>
      <w:r w:rsidRPr="005D246B">
        <w:rPr>
          <w:rFonts w:cstheme="minorHAnsi"/>
          <w:highlight w:val="white"/>
        </w:rPr>
        <w:t>ul. M. Curie-Skłodowskiej 10</w:t>
      </w:r>
    </w:p>
    <w:p w:rsidR="007046D0" w:rsidRPr="005D246B" w:rsidRDefault="007046D0" w:rsidP="007046D0">
      <w:pPr>
        <w:pStyle w:val="Bezodstpw"/>
        <w:ind w:left="360"/>
        <w:rPr>
          <w:rFonts w:cstheme="minorHAnsi"/>
        </w:rPr>
      </w:pPr>
      <w:r w:rsidRPr="005D246B">
        <w:rPr>
          <w:rFonts w:cstheme="minorHAnsi"/>
          <w:highlight w:val="white"/>
        </w:rPr>
        <w:t>41-800</w:t>
      </w:r>
      <w:r w:rsidR="0032221C" w:rsidRPr="005D246B">
        <w:rPr>
          <w:rFonts w:cstheme="minorHAnsi"/>
          <w:highlight w:val="white"/>
        </w:rPr>
        <w:t xml:space="preserve"> </w:t>
      </w:r>
      <w:r w:rsidRPr="005D246B">
        <w:rPr>
          <w:rFonts w:cstheme="minorHAnsi"/>
          <w:highlight w:val="white"/>
        </w:rPr>
        <w:t>Zabrze</w:t>
      </w:r>
    </w:p>
    <w:p w:rsidR="004204F2" w:rsidRPr="005D246B" w:rsidRDefault="007046D0" w:rsidP="004204F2">
      <w:pPr>
        <w:pStyle w:val="Akapitzlist"/>
        <w:widowControl w:val="0"/>
        <w:autoSpaceDE w:val="0"/>
        <w:spacing w:line="240" w:lineRule="auto"/>
        <w:ind w:left="360"/>
        <w:jc w:val="both"/>
        <w:rPr>
          <w:rFonts w:cstheme="minorHAnsi"/>
        </w:rPr>
      </w:pPr>
      <w:r w:rsidRPr="005D246B">
        <w:rPr>
          <w:rFonts w:cstheme="minorHAnsi"/>
        </w:rPr>
        <w:t>Sekretariat Szpitala (bud</w:t>
      </w:r>
      <w:r w:rsidR="004204F2" w:rsidRPr="005D246B">
        <w:rPr>
          <w:rFonts w:cstheme="minorHAnsi"/>
        </w:rPr>
        <w:t>ynek administracji – II piętro)</w:t>
      </w:r>
    </w:p>
    <w:p w:rsidR="00F865F7" w:rsidRPr="005D246B" w:rsidRDefault="007046D0" w:rsidP="00F865F7">
      <w:pPr>
        <w:autoSpaceDE w:val="0"/>
        <w:autoSpaceDN w:val="0"/>
        <w:adjustRightInd w:val="0"/>
        <w:spacing w:after="0" w:line="240" w:lineRule="auto"/>
        <w:jc w:val="both"/>
        <w:rPr>
          <w:b/>
          <w:bCs/>
        </w:rPr>
      </w:pPr>
      <w:r w:rsidRPr="005D246B">
        <w:rPr>
          <w:rFonts w:cstheme="minorHAnsi"/>
        </w:rPr>
        <w:t xml:space="preserve">Oznakowane następująco: </w:t>
      </w:r>
      <w:r w:rsidR="00811A35" w:rsidRPr="005D246B">
        <w:rPr>
          <w:rFonts w:cstheme="minorHAnsi"/>
        </w:rPr>
        <w:t>„</w:t>
      </w:r>
      <w:r w:rsidR="00AD34CC" w:rsidRPr="005D246B">
        <w:rPr>
          <w:b/>
        </w:rPr>
        <w:t xml:space="preserve">Dostawa sprzętu medycznego dla projektu w ramach </w:t>
      </w:r>
      <w:r w:rsidR="00F865F7" w:rsidRPr="005D246B">
        <w:rPr>
          <w:b/>
        </w:rPr>
        <w:t>RPO</w:t>
      </w:r>
      <w:r w:rsidR="00AD34CC" w:rsidRPr="005D246B">
        <w:rPr>
          <w:b/>
        </w:rPr>
        <w:t xml:space="preserve"> Województwa Śląskiego na lata 2014-2020 </w:t>
      </w:r>
      <w:r w:rsidR="00F865F7" w:rsidRPr="005D246B">
        <w:rPr>
          <w:b/>
          <w:bCs/>
        </w:rPr>
        <w:t>- Doposażenie Klinicznego Oddziału Otolaryngologii i Onkologii Laryngologicznej w Szpitalu Specjalistycznym w Zabrzu Sp. z o.o. w celu przeciwdziałania chorobom nowotworowym” Sygn. sprawy DZP/20PN/2018</w:t>
      </w:r>
    </w:p>
    <w:p w:rsidR="00031473" w:rsidRPr="005D246B" w:rsidRDefault="00031473" w:rsidP="00F865F7">
      <w:pPr>
        <w:jc w:val="both"/>
        <w:rPr>
          <w:b/>
        </w:rPr>
      </w:pPr>
    </w:p>
    <w:p w:rsidR="007046D0" w:rsidRPr="005D246B" w:rsidRDefault="007046D0" w:rsidP="00031473">
      <w:pPr>
        <w:widowControl w:val="0"/>
        <w:autoSpaceDE w:val="0"/>
        <w:autoSpaceDN w:val="0"/>
        <w:adjustRightInd w:val="0"/>
        <w:jc w:val="both"/>
        <w:rPr>
          <w:rFonts w:cstheme="minorHAnsi"/>
        </w:rPr>
      </w:pPr>
      <w:r w:rsidRPr="005D246B">
        <w:rPr>
          <w:rFonts w:cstheme="minorHAnsi"/>
        </w:rPr>
        <w:t xml:space="preserve">Na kopercie/opakowaniu należy umieścić pieczęć Wykonawcy, nr sprawy, adres Zamawiającego, </w:t>
      </w:r>
      <w:r w:rsidRPr="005D246B">
        <w:rPr>
          <w:rFonts w:cstheme="minorHAnsi"/>
        </w:rPr>
        <w:lastRenderedPageBreak/>
        <w:t xml:space="preserve">temat zamówienia oraz napis: </w:t>
      </w:r>
    </w:p>
    <w:p w:rsidR="007046D0" w:rsidRPr="005D246B" w:rsidRDefault="007046D0" w:rsidP="007046D0">
      <w:pPr>
        <w:pStyle w:val="Bezodstpw"/>
        <w:ind w:left="360"/>
        <w:rPr>
          <w:rFonts w:cstheme="minorHAnsi"/>
          <w:b/>
          <w:bCs/>
          <w:iCs/>
        </w:rPr>
      </w:pPr>
    </w:p>
    <w:p w:rsidR="007046D0" w:rsidRPr="005D246B" w:rsidRDefault="007046D0" w:rsidP="007046D0">
      <w:pPr>
        <w:pStyle w:val="Bezodstpw"/>
        <w:ind w:left="360"/>
        <w:rPr>
          <w:rFonts w:cstheme="minorHAnsi"/>
          <w:b/>
        </w:rPr>
      </w:pPr>
      <w:r w:rsidRPr="005D246B">
        <w:rPr>
          <w:rFonts w:cstheme="minorHAnsi"/>
          <w:b/>
          <w:bCs/>
          <w:iCs/>
        </w:rPr>
        <w:t xml:space="preserve">„Nie otwierać przed dniem </w:t>
      </w:r>
      <w:r w:rsidR="003628A9">
        <w:rPr>
          <w:rFonts w:cstheme="minorHAnsi"/>
          <w:b/>
          <w:bCs/>
          <w:iCs/>
          <w:color w:val="FF0000"/>
        </w:rPr>
        <w:t>10</w:t>
      </w:r>
      <w:r w:rsidR="00610BAD" w:rsidRPr="00610BAD">
        <w:rPr>
          <w:rFonts w:cstheme="minorHAnsi"/>
          <w:b/>
          <w:bCs/>
          <w:iCs/>
          <w:color w:val="FF0000"/>
        </w:rPr>
        <w:t>.12</w:t>
      </w:r>
      <w:r w:rsidR="00B93F56" w:rsidRPr="00610BAD">
        <w:rPr>
          <w:rFonts w:cstheme="minorHAnsi"/>
          <w:b/>
          <w:bCs/>
          <w:iCs/>
          <w:color w:val="FF0000"/>
        </w:rPr>
        <w:t>.2018</w:t>
      </w:r>
      <w:r w:rsidR="009557C5" w:rsidRPr="00610BAD">
        <w:rPr>
          <w:rFonts w:cstheme="minorHAnsi"/>
          <w:b/>
          <w:bCs/>
          <w:iCs/>
          <w:color w:val="FF0000"/>
        </w:rPr>
        <w:t xml:space="preserve"> </w:t>
      </w:r>
      <w:r w:rsidRPr="00610BAD">
        <w:rPr>
          <w:rFonts w:cstheme="minorHAnsi"/>
          <w:b/>
          <w:bCs/>
          <w:color w:val="FF0000"/>
        </w:rPr>
        <w:t>roku</w:t>
      </w:r>
      <w:r w:rsidRPr="005D246B">
        <w:rPr>
          <w:rFonts w:cstheme="minorHAnsi"/>
          <w:b/>
          <w:bCs/>
          <w:iCs/>
        </w:rPr>
        <w:t xml:space="preserve">, godzina 10:30 </w:t>
      </w:r>
      <w:r w:rsidRPr="005D246B">
        <w:rPr>
          <w:rFonts w:cstheme="minorHAnsi"/>
          <w:b/>
        </w:rPr>
        <w:t>czasu warszawskiego”</w:t>
      </w:r>
    </w:p>
    <w:p w:rsidR="007046D0" w:rsidRPr="005D246B" w:rsidRDefault="007046D0" w:rsidP="007046D0">
      <w:pPr>
        <w:pStyle w:val="Akapitzlist"/>
        <w:autoSpaceDE w:val="0"/>
        <w:autoSpaceDN w:val="0"/>
        <w:adjustRightInd w:val="0"/>
        <w:spacing w:after="0" w:line="240" w:lineRule="auto"/>
        <w:ind w:left="360"/>
        <w:jc w:val="both"/>
        <w:rPr>
          <w:rFonts w:cstheme="minorHAnsi"/>
          <w:b/>
          <w:bCs/>
        </w:rPr>
      </w:pPr>
    </w:p>
    <w:p w:rsidR="007046D0" w:rsidRPr="005D246B" w:rsidRDefault="007046D0" w:rsidP="007046D0">
      <w:pPr>
        <w:pStyle w:val="Akapitzlist"/>
        <w:autoSpaceDE w:val="0"/>
        <w:autoSpaceDN w:val="0"/>
        <w:adjustRightInd w:val="0"/>
        <w:spacing w:after="0" w:line="240" w:lineRule="auto"/>
        <w:ind w:left="360"/>
        <w:jc w:val="both"/>
        <w:rPr>
          <w:rFonts w:cstheme="minorHAnsi"/>
          <w:u w:val="single"/>
        </w:rPr>
      </w:pPr>
      <w:r w:rsidRPr="005D246B">
        <w:rPr>
          <w:rFonts w:cstheme="minorHAnsi"/>
          <w:u w:val="single"/>
        </w:rPr>
        <w:t>b) koperta wewnętrzna:</w:t>
      </w:r>
    </w:p>
    <w:p w:rsidR="005208A2" w:rsidRPr="005D246B" w:rsidRDefault="007046D0" w:rsidP="004204F2">
      <w:pPr>
        <w:pStyle w:val="Akapitzlist"/>
        <w:autoSpaceDE w:val="0"/>
        <w:autoSpaceDN w:val="0"/>
        <w:adjustRightInd w:val="0"/>
        <w:spacing w:after="0" w:line="240" w:lineRule="auto"/>
        <w:ind w:left="360"/>
        <w:jc w:val="both"/>
        <w:rPr>
          <w:rFonts w:cstheme="minorHAnsi"/>
        </w:rPr>
      </w:pPr>
      <w:r w:rsidRPr="005D246B">
        <w:rPr>
          <w:rFonts w:cstheme="minorHAnsi"/>
        </w:rPr>
        <w:t>- powinna być zaadresowana oraz opisana jw. oraz dodatkowo musi za</w:t>
      </w:r>
      <w:r w:rsidR="004204F2" w:rsidRPr="005D246B">
        <w:rPr>
          <w:rFonts w:cstheme="minorHAnsi"/>
        </w:rPr>
        <w:t>wierać nazwę i adres Wykonawcy.</w:t>
      </w:r>
    </w:p>
    <w:p w:rsidR="004204F2" w:rsidRPr="005D246B" w:rsidRDefault="004204F2" w:rsidP="004204F2">
      <w:pPr>
        <w:pStyle w:val="Akapitzlist"/>
        <w:autoSpaceDE w:val="0"/>
        <w:autoSpaceDN w:val="0"/>
        <w:adjustRightInd w:val="0"/>
        <w:spacing w:after="0" w:line="240" w:lineRule="auto"/>
        <w:ind w:left="360"/>
        <w:jc w:val="both"/>
        <w:rPr>
          <w:rFonts w:cstheme="minorHAnsi"/>
        </w:rPr>
      </w:pPr>
    </w:p>
    <w:p w:rsidR="005208A2" w:rsidRPr="005D246B" w:rsidRDefault="005208A2" w:rsidP="00D45D35">
      <w:pPr>
        <w:numPr>
          <w:ilvl w:val="0"/>
          <w:numId w:val="7"/>
        </w:numPr>
        <w:tabs>
          <w:tab w:val="clear" w:pos="360"/>
          <w:tab w:val="num" w:pos="540"/>
        </w:tabs>
        <w:spacing w:after="0" w:line="240" w:lineRule="auto"/>
        <w:ind w:left="540" w:hanging="540"/>
        <w:jc w:val="both"/>
        <w:rPr>
          <w:rFonts w:cstheme="minorHAnsi"/>
        </w:rPr>
      </w:pPr>
      <w:r w:rsidRPr="005D246B">
        <w:rPr>
          <w:rFonts w:cstheme="minorHAnsi"/>
        </w:rPr>
        <w:t>Wykonawca może wprowadzić zmiany lub wycofać złożoną przez siebie ofertę pod warunkiem, że Zamawiający otrzyma pisemne powiadomienie o wprowadzeniu zmian lub wycofaniu, przed upływem terminu do składania ofert. Powiadomienie o wprowadzeniu zmian lub wycofaniu oferty należy umieścić w kopercie, opisanej jak wyżej w pkt. 6. Koperta dodatkowo musi być oznaczona określeniami: „Zmiana” lub „Wycofanie”.</w:t>
      </w:r>
    </w:p>
    <w:p w:rsidR="005208A2" w:rsidRPr="005D246B" w:rsidRDefault="005208A2" w:rsidP="00790266">
      <w:pPr>
        <w:numPr>
          <w:ilvl w:val="0"/>
          <w:numId w:val="8"/>
        </w:numPr>
        <w:spacing w:after="0" w:line="240" w:lineRule="auto"/>
        <w:jc w:val="both"/>
        <w:rPr>
          <w:rFonts w:cstheme="minorHAnsi"/>
        </w:rPr>
      </w:pPr>
      <w:r w:rsidRPr="005D246B">
        <w:rPr>
          <w:rFonts w:cstheme="minorHAnsi"/>
        </w:rPr>
        <w:t xml:space="preserve">Złożona oferta wraz z załącznikami będzie jawna, z wyjątkiem informacji stanowiących tajemnicę przedsiębiorstwa w rozumieniu przepisów o zwalczaniu nieuczciwej konkurencji co, do których Wykonawca składając ofertę </w:t>
      </w:r>
      <w:r w:rsidRPr="005D246B">
        <w:rPr>
          <w:rFonts w:cstheme="minorHAnsi"/>
          <w:b/>
          <w:u w:val="single"/>
        </w:rPr>
        <w:t>zastrzegł oraz wykazał</w:t>
      </w:r>
      <w:r w:rsidRPr="005D246B">
        <w:rPr>
          <w:rFonts w:cstheme="minorHAnsi"/>
        </w:rPr>
        <w:t>, iż zastrzeżone informacje stanowią tajemnicę przedsiębiorstwa. Wykonawca nie może zastrzec informacji, o których mowa w art. 86 ust. 4.</w:t>
      </w:r>
    </w:p>
    <w:p w:rsidR="005208A2" w:rsidRPr="005D246B" w:rsidRDefault="005208A2" w:rsidP="00240B46">
      <w:pPr>
        <w:numPr>
          <w:ilvl w:val="1"/>
          <w:numId w:val="8"/>
        </w:numPr>
        <w:spacing w:after="0" w:line="240" w:lineRule="auto"/>
        <w:jc w:val="both"/>
        <w:rPr>
          <w:rFonts w:cstheme="minorHAnsi"/>
          <w:b/>
          <w:u w:val="single"/>
        </w:rPr>
      </w:pPr>
      <w:r w:rsidRPr="005D246B">
        <w:rPr>
          <w:rFonts w:cstheme="minorHAnsi"/>
        </w:rPr>
        <w:t>W przypadku gdy Wykonawca nie wykaże, że zastrzeżone informacje stanowią tajemnicę przedsiębiorstwa w rozumieniu art. 11 ust. 4 ustawy z dnia 16.04.1993 r. o zwalczaniu nieuczciwej k</w:t>
      </w:r>
      <w:r w:rsidR="003F3612" w:rsidRPr="005D246B">
        <w:rPr>
          <w:rFonts w:cstheme="minorHAnsi"/>
        </w:rPr>
        <w:t xml:space="preserve">onkurencji </w:t>
      </w:r>
      <w:r w:rsidR="003F3612" w:rsidRPr="00240B46">
        <w:rPr>
          <w:rFonts w:cstheme="minorHAnsi"/>
          <w:color w:val="FF0000"/>
        </w:rPr>
        <w:t>(</w:t>
      </w:r>
      <w:r w:rsidR="00240B46" w:rsidRPr="00240B46">
        <w:rPr>
          <w:rFonts w:cstheme="minorHAnsi"/>
          <w:color w:val="FF0000"/>
        </w:rPr>
        <w:t xml:space="preserve">Dz.U.2018.419 </w:t>
      </w:r>
      <w:proofErr w:type="spellStart"/>
      <w:r w:rsidR="00240B46" w:rsidRPr="00240B46">
        <w:rPr>
          <w:rFonts w:cstheme="minorHAnsi"/>
          <w:color w:val="FF0000"/>
        </w:rPr>
        <w:t>t.j</w:t>
      </w:r>
      <w:proofErr w:type="spellEnd"/>
      <w:r w:rsidR="00240B46" w:rsidRPr="00240B46">
        <w:rPr>
          <w:rFonts w:cstheme="minorHAnsi"/>
          <w:color w:val="FF0000"/>
        </w:rPr>
        <w:t>. z dnia 2018.02.26</w:t>
      </w:r>
      <w:r w:rsidRPr="00240B46">
        <w:rPr>
          <w:rFonts w:cstheme="minorHAnsi"/>
          <w:color w:val="FF0000"/>
        </w:rPr>
        <w:t xml:space="preserve">.) </w:t>
      </w:r>
      <w:r w:rsidRPr="005D246B">
        <w:rPr>
          <w:rFonts w:cstheme="minorHAnsi"/>
        </w:rPr>
        <w:t>Zamawiający uzna zastrzeżone informacje za jawne, o czym poinformuje Wykonawcę.</w:t>
      </w:r>
    </w:p>
    <w:p w:rsidR="005208A2" w:rsidRPr="005D246B" w:rsidRDefault="005208A2" w:rsidP="00790266">
      <w:pPr>
        <w:numPr>
          <w:ilvl w:val="1"/>
          <w:numId w:val="8"/>
        </w:numPr>
        <w:tabs>
          <w:tab w:val="clear" w:pos="360"/>
          <w:tab w:val="num" w:pos="567"/>
        </w:tabs>
        <w:spacing w:after="0" w:line="240" w:lineRule="auto"/>
        <w:ind w:left="567" w:hanging="567"/>
        <w:jc w:val="both"/>
        <w:rPr>
          <w:rFonts w:cstheme="minorHAnsi"/>
        </w:rPr>
      </w:pPr>
      <w:r w:rsidRPr="005D246B">
        <w:rPr>
          <w:rFonts w:cstheme="minorHAnsi"/>
        </w:rPr>
        <w:t>Informacje stanowiące tajemnicę przedsiębiorstwa, winny być zgrupowane i stanowić oddzielną część oferty, opisaną w następujący sposób: „tajemnice przedsiębiorstwa – tylko do wglądu przez Zamawiającego”.</w:t>
      </w:r>
    </w:p>
    <w:p w:rsidR="005208A2" w:rsidRPr="005D246B" w:rsidRDefault="005208A2" w:rsidP="00AC3A41">
      <w:pPr>
        <w:pStyle w:val="Tekstpodstawowy"/>
        <w:tabs>
          <w:tab w:val="num" w:pos="567"/>
        </w:tabs>
        <w:ind w:left="567" w:hanging="567"/>
        <w:rPr>
          <w:rFonts w:asciiTheme="minorHAnsi" w:hAnsiTheme="minorHAnsi" w:cstheme="minorHAnsi"/>
          <w:b/>
          <w:sz w:val="22"/>
          <w:szCs w:val="22"/>
        </w:rPr>
      </w:pPr>
      <w:r w:rsidRPr="005D246B">
        <w:rPr>
          <w:rFonts w:asciiTheme="minorHAnsi" w:hAnsiTheme="minorHAnsi" w:cstheme="minorHAnsi"/>
          <w:sz w:val="22"/>
          <w:szCs w:val="22"/>
        </w:rPr>
        <w:t>8.3.</w:t>
      </w:r>
      <w:r w:rsidRPr="005D246B">
        <w:rPr>
          <w:rFonts w:asciiTheme="minorHAnsi" w:hAnsiTheme="minorHAnsi" w:cstheme="minorHAnsi"/>
          <w:sz w:val="22"/>
          <w:szCs w:val="22"/>
        </w:rPr>
        <w:tab/>
        <w:t>Po otwarciu złożonych ofert, Wykonawca, który będzie chciał skorzystać z jawności dokumentacji z postępowania (protokołu), w tym ofert, musi wystąpić w tej sprawie do Zamawiającego z wnioskiem.</w:t>
      </w:r>
    </w:p>
    <w:p w:rsidR="005208A2" w:rsidRPr="005D246B" w:rsidRDefault="005208A2" w:rsidP="005208A2">
      <w:pPr>
        <w:pStyle w:val="Tekstpodstawowy"/>
        <w:tabs>
          <w:tab w:val="num" w:pos="567"/>
        </w:tabs>
        <w:spacing w:line="360" w:lineRule="auto"/>
        <w:ind w:left="567" w:hanging="567"/>
        <w:rPr>
          <w:rFonts w:asciiTheme="minorHAnsi" w:hAnsiTheme="minorHAnsi" w:cstheme="minorHAnsi"/>
          <w:b/>
          <w:sz w:val="22"/>
          <w:szCs w:val="22"/>
        </w:rPr>
      </w:pPr>
    </w:p>
    <w:p w:rsidR="005208A2" w:rsidRPr="005D246B" w:rsidRDefault="005208A2" w:rsidP="00AC3A41">
      <w:pPr>
        <w:pStyle w:val="Tekstpodstawowy"/>
        <w:tabs>
          <w:tab w:val="num" w:pos="567"/>
          <w:tab w:val="left" w:pos="1843"/>
        </w:tabs>
        <w:spacing w:line="360" w:lineRule="auto"/>
        <w:ind w:left="567" w:hanging="567"/>
        <w:rPr>
          <w:rFonts w:asciiTheme="minorHAnsi" w:hAnsiTheme="minorHAnsi" w:cstheme="minorHAnsi"/>
          <w:b/>
          <w:sz w:val="22"/>
          <w:szCs w:val="22"/>
        </w:rPr>
      </w:pPr>
      <w:r w:rsidRPr="005D246B">
        <w:rPr>
          <w:rFonts w:asciiTheme="minorHAnsi" w:hAnsiTheme="minorHAnsi" w:cstheme="minorHAnsi"/>
          <w:b/>
          <w:sz w:val="22"/>
          <w:szCs w:val="22"/>
        </w:rPr>
        <w:t xml:space="preserve">ROZDZIAŁ XXII. </w:t>
      </w:r>
      <w:r w:rsidRPr="005D246B">
        <w:rPr>
          <w:rFonts w:asciiTheme="minorHAnsi" w:hAnsiTheme="minorHAnsi" w:cstheme="minorHAnsi"/>
          <w:b/>
          <w:sz w:val="22"/>
          <w:szCs w:val="22"/>
        </w:rPr>
        <w:tab/>
      </w:r>
      <w:r w:rsidRPr="005D246B">
        <w:rPr>
          <w:rFonts w:asciiTheme="minorHAnsi" w:hAnsiTheme="minorHAnsi" w:cstheme="minorHAnsi"/>
          <w:b/>
          <w:sz w:val="22"/>
          <w:szCs w:val="22"/>
        </w:rPr>
        <w:tab/>
        <w:t>OPIS SPOSOBU OBLICZENIA CENY</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rPr>
          <w:shd w:val="clear" w:color="auto" w:fill="FFFFFF"/>
        </w:rPr>
        <w:t xml:space="preserve">Cena oferty uwzględnia wszystkie zobowiązania, musi być podana w PLN cyframi i słownie, </w:t>
      </w:r>
      <w:r w:rsidRPr="005D246B">
        <w:rPr>
          <w:shd w:val="clear" w:color="auto" w:fill="FFFFFF"/>
        </w:rPr>
        <w:br/>
        <w:t>z wyodrębnieniem należnego podatku VAT - jeżeli występuje.</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rPr>
          <w:shd w:val="clear" w:color="auto" w:fill="FFFFFF"/>
        </w:rPr>
        <w:t>Cena podana w ofercie powinna obejmować wszystkie koszty i składniki związane z wykonaniem zamówienia, w tym w szczególności koszty transportu, opakowania, czynności związane z przygotowaniem dostawy, jej montażem/instalacją, instruktażu w zakresie obsługi Sprzętu, opłaty wynikające z właściwego prawa celnego i podatkowego, świadczenia usługi serwisu w trakcie obowiązywania gwarancji oraz przeglądów gwarancyjnych przez pracowników serwisu obejmujących m.in.: dojazd pracownika serwisu, usługę, wymianę części wskazanych przez producenta zgodnie z zaleceniami producenta dla oferowanego produktu (sprzętu).</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rPr>
          <w:shd w:val="clear" w:color="auto" w:fill="FFFFFF"/>
        </w:rPr>
        <w:t>Cena może być tylko jedna.</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rPr>
          <w:shd w:val="clear" w:color="auto" w:fill="FFFFFF"/>
        </w:rPr>
        <w:t>Cena nie ulega zmianie przez okres ważności oferty (związania ofertą).</w:t>
      </w:r>
    </w:p>
    <w:p w:rsidR="00023CD7" w:rsidRPr="005D246B" w:rsidRDefault="00023CD7" w:rsidP="0095629F">
      <w:pPr>
        <w:widowControl w:val="0"/>
        <w:autoSpaceDE w:val="0"/>
        <w:autoSpaceDN w:val="0"/>
        <w:adjustRightInd w:val="0"/>
        <w:spacing w:after="0" w:line="240" w:lineRule="auto"/>
        <w:jc w:val="both"/>
        <w:rPr>
          <w:shd w:val="clear" w:color="auto" w:fill="FFFFFF"/>
        </w:rPr>
      </w:pPr>
      <w:r w:rsidRPr="005D246B">
        <w:rPr>
          <w:highlight w:val="white"/>
        </w:rPr>
        <w:t xml:space="preserve">Cena oferty </w:t>
      </w:r>
      <w:r w:rsidRPr="005D246B">
        <w:t xml:space="preserve">winna być wyliczona w Formularzu </w:t>
      </w:r>
      <w:r w:rsidR="00473AF6" w:rsidRPr="005D246B">
        <w:t>asortymentow</w:t>
      </w:r>
      <w:r w:rsidR="007C5D86" w:rsidRPr="005D246B">
        <w:t>o</w:t>
      </w:r>
      <w:r w:rsidR="00473AF6" w:rsidRPr="005D246B">
        <w:t>-</w:t>
      </w:r>
      <w:r w:rsidRPr="005D246B">
        <w:t xml:space="preserve">cenowym stanowiącym załącznik nr </w:t>
      </w:r>
      <w:r w:rsidR="00031473" w:rsidRPr="005D246B">
        <w:t>5</w:t>
      </w:r>
      <w:r w:rsidRPr="005D246B">
        <w:t xml:space="preserve"> do SIWZ, a następnie przeniesiona do Formularza ofertowego stanowiącego załącznik nr 1 do SIWZ. Wykonawca składając ofertę, informuje Zamawiającego, czy wybór oferty będzie prowadzić do powstania u zamawiającego obowiązku podatkowego, wskazując nazwę (rodzaj) towaru lub usługi których dostawa lub świadczenie będzie prowadzić do jego powstania</w:t>
      </w:r>
      <w:r w:rsidR="0095629F" w:rsidRPr="005D246B">
        <w:t xml:space="preserve"> (zgodnie z </w:t>
      </w:r>
      <w:r w:rsidR="0095629F" w:rsidRPr="005D246B">
        <w:rPr>
          <w:rFonts w:eastAsia="Times New Roman" w:cstheme="minorHAnsi"/>
          <w:lang w:eastAsia="pl-PL"/>
        </w:rPr>
        <w:t xml:space="preserve">art. 91 ust 3a Ustawy </w:t>
      </w:r>
      <w:proofErr w:type="spellStart"/>
      <w:r w:rsidR="0095629F" w:rsidRPr="005D246B">
        <w:rPr>
          <w:rFonts w:eastAsia="Times New Roman" w:cstheme="minorHAnsi"/>
          <w:lang w:eastAsia="pl-PL"/>
        </w:rPr>
        <w:t>pzp</w:t>
      </w:r>
      <w:proofErr w:type="spellEnd"/>
      <w:r w:rsidR="0095629F" w:rsidRPr="005D246B">
        <w:rPr>
          <w:rFonts w:eastAsia="Times New Roman" w:cstheme="minorHAnsi"/>
          <w:lang w:eastAsia="pl-PL"/>
        </w:rPr>
        <w:t xml:space="preserve">.) </w:t>
      </w:r>
      <w:r w:rsidRPr="005D246B">
        <w:t>oraz wskazując ich wartość bez kwoty podatku w Formularzu ofertowym stanowiącym Załącznik nr 1 do SIWZ.</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t xml:space="preserve">Jeżeli złożono ofertę, której wybór prowadziłby do powstania u Zamawiającego obowiązku </w:t>
      </w:r>
      <w:r w:rsidRPr="005D246B">
        <w:lastRenderedPageBreak/>
        <w:t xml:space="preserve">podatkowego zgodnie z przepisami o podatku od towarów i usług, Zamawiający w celu oceny takiej oferty dolicza do przedstawionej w niej ceny podatek od towarów i usług, który miałby obowiązek rozliczyć zgodnie z tymi przepisami. </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t xml:space="preserve">Prawidłowe ustalenie stawki podatku VAT leży po stronie Wykonawcy. Należy przyjąć obowiązującą stawkę podatku VAT zgodnie z ustawą z dnia 11 marca 2004 r. o podatku od towarów i usług (Dz.U.2016.510 z </w:t>
      </w:r>
      <w:proofErr w:type="spellStart"/>
      <w:r w:rsidRPr="005D246B">
        <w:t>póź</w:t>
      </w:r>
      <w:proofErr w:type="spellEnd"/>
      <w:r w:rsidRPr="005D246B">
        <w:t>. zm.).</w:t>
      </w:r>
    </w:p>
    <w:p w:rsidR="005208A2" w:rsidRPr="005D246B" w:rsidRDefault="005208A2" w:rsidP="005208A2">
      <w:pPr>
        <w:pStyle w:val="Akapitzlist"/>
        <w:rPr>
          <w:rFonts w:cstheme="minorHAnsi"/>
        </w:rPr>
      </w:pPr>
    </w:p>
    <w:p w:rsidR="005208A2" w:rsidRPr="005D246B" w:rsidRDefault="006F782A" w:rsidP="005208A2">
      <w:pPr>
        <w:spacing w:line="360" w:lineRule="auto"/>
        <w:jc w:val="both"/>
        <w:rPr>
          <w:rFonts w:cstheme="minorHAnsi"/>
          <w:b/>
        </w:rPr>
      </w:pPr>
      <w:r w:rsidRPr="005D246B">
        <w:rPr>
          <w:rFonts w:cstheme="minorHAnsi"/>
          <w:b/>
        </w:rPr>
        <w:t xml:space="preserve">ROZDZIAŁ XXIII.  </w:t>
      </w:r>
      <w:r w:rsidR="005208A2" w:rsidRPr="005D246B">
        <w:rPr>
          <w:rFonts w:cstheme="minorHAnsi"/>
          <w:b/>
        </w:rPr>
        <w:t xml:space="preserve">MIEJSCE ORAZ TERMIN </w:t>
      </w:r>
      <w:r w:rsidR="00493AA7" w:rsidRPr="005D246B">
        <w:rPr>
          <w:rFonts w:cstheme="minorHAnsi"/>
          <w:b/>
        </w:rPr>
        <w:t>SKŁADANIA I OTWARCIA OFERT</w:t>
      </w:r>
    </w:p>
    <w:p w:rsidR="00A96B95" w:rsidRPr="005D246B" w:rsidRDefault="00A96B95" w:rsidP="00F34F51">
      <w:pPr>
        <w:pStyle w:val="Akapitzlist"/>
        <w:numPr>
          <w:ilvl w:val="0"/>
          <w:numId w:val="41"/>
        </w:numPr>
        <w:autoSpaceDE w:val="0"/>
        <w:autoSpaceDN w:val="0"/>
        <w:adjustRightInd w:val="0"/>
        <w:spacing w:after="0" w:line="240" w:lineRule="auto"/>
        <w:ind w:left="284" w:hanging="284"/>
        <w:jc w:val="both"/>
        <w:rPr>
          <w:rFonts w:cstheme="minorHAnsi"/>
        </w:rPr>
      </w:pPr>
      <w:r w:rsidRPr="005D246B">
        <w:rPr>
          <w:rFonts w:cstheme="minorHAnsi"/>
        </w:rPr>
        <w:t>Ofertę należy złożyć w siedzibie Zamawiającego tj.</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Szpitalu Specjalistycznym w Zabrzu Sp. z o.o.</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ul. M. Curie-Skłodowskiej 10</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41-800Zabrze</w:t>
      </w:r>
    </w:p>
    <w:p w:rsidR="00A96B95" w:rsidRPr="005D246B" w:rsidRDefault="00A96B95" w:rsidP="00A96B95">
      <w:pPr>
        <w:pStyle w:val="Bezodstpw"/>
        <w:rPr>
          <w:rFonts w:cstheme="minorHAnsi"/>
        </w:rPr>
      </w:pPr>
      <w:r w:rsidRPr="005D246B">
        <w:rPr>
          <w:rFonts w:cstheme="minorHAnsi"/>
        </w:rPr>
        <w:t>Sekretariat Szpitala (budynek administracji – II piętro)</w:t>
      </w:r>
    </w:p>
    <w:p w:rsidR="00A96B95" w:rsidRPr="00610BAD" w:rsidRDefault="00A96B95" w:rsidP="00A96B95">
      <w:pPr>
        <w:pStyle w:val="Bezodstpw"/>
        <w:rPr>
          <w:rFonts w:cstheme="minorHAnsi"/>
          <w:b/>
          <w:color w:val="FF0000"/>
        </w:rPr>
      </w:pPr>
      <w:r w:rsidRPr="00610BAD">
        <w:rPr>
          <w:rFonts w:cstheme="minorHAnsi"/>
          <w:b/>
          <w:color w:val="FF0000"/>
        </w:rPr>
        <w:t xml:space="preserve">do dnia </w:t>
      </w:r>
      <w:r w:rsidR="003628A9">
        <w:rPr>
          <w:rFonts w:cstheme="minorHAnsi"/>
          <w:b/>
          <w:bCs/>
          <w:iCs/>
          <w:color w:val="FF0000"/>
        </w:rPr>
        <w:t>10</w:t>
      </w:r>
      <w:r w:rsidR="00610BAD" w:rsidRPr="00610BAD">
        <w:rPr>
          <w:rFonts w:cstheme="minorHAnsi"/>
          <w:b/>
          <w:bCs/>
          <w:iCs/>
          <w:color w:val="FF0000"/>
        </w:rPr>
        <w:t>.12</w:t>
      </w:r>
      <w:r w:rsidR="00B93F56" w:rsidRPr="00610BAD">
        <w:rPr>
          <w:rFonts w:cstheme="minorHAnsi"/>
          <w:b/>
          <w:bCs/>
          <w:iCs/>
          <w:color w:val="FF0000"/>
        </w:rPr>
        <w:t>.2018r</w:t>
      </w:r>
      <w:r w:rsidR="00B93F56" w:rsidRPr="00610BAD">
        <w:rPr>
          <w:rFonts w:cstheme="minorHAnsi"/>
          <w:b/>
          <w:bCs/>
          <w:color w:val="FF0000"/>
        </w:rPr>
        <w:t xml:space="preserve"> </w:t>
      </w:r>
      <w:r w:rsidRPr="00610BAD">
        <w:rPr>
          <w:rFonts w:cstheme="minorHAnsi"/>
          <w:b/>
          <w:bCs/>
          <w:color w:val="FF0000"/>
        </w:rPr>
        <w:t xml:space="preserve"> </w:t>
      </w:r>
      <w:r w:rsidRPr="00610BAD">
        <w:rPr>
          <w:rFonts w:cstheme="minorHAnsi"/>
          <w:b/>
          <w:color w:val="FF0000"/>
        </w:rPr>
        <w:t xml:space="preserve">do godz. </w:t>
      </w:r>
      <w:r w:rsidRPr="00610BAD">
        <w:rPr>
          <w:rFonts w:cstheme="minorHAnsi"/>
          <w:b/>
          <w:color w:val="FF0000"/>
          <w:shd w:val="clear" w:color="auto" w:fill="FFFFFF"/>
        </w:rPr>
        <w:t>10:00</w:t>
      </w:r>
      <w:r w:rsidRPr="00610BAD">
        <w:rPr>
          <w:rFonts w:cstheme="minorHAnsi"/>
          <w:b/>
          <w:color w:val="FF0000"/>
        </w:rPr>
        <w:t xml:space="preserve"> czasu warszawskiego</w:t>
      </w:r>
    </w:p>
    <w:p w:rsidR="00A96B95" w:rsidRPr="005D246B" w:rsidRDefault="00A96B95" w:rsidP="00A96B95">
      <w:pPr>
        <w:pStyle w:val="Akapitzlist"/>
        <w:autoSpaceDE w:val="0"/>
        <w:autoSpaceDN w:val="0"/>
        <w:adjustRightInd w:val="0"/>
        <w:spacing w:after="0" w:line="240" w:lineRule="auto"/>
        <w:jc w:val="both"/>
        <w:rPr>
          <w:rFonts w:cstheme="minorHAnsi"/>
        </w:rPr>
      </w:pPr>
    </w:p>
    <w:p w:rsidR="00A96B95" w:rsidRPr="005D246B" w:rsidRDefault="00A96B95" w:rsidP="00F34F51">
      <w:pPr>
        <w:pStyle w:val="Akapitzlist"/>
        <w:numPr>
          <w:ilvl w:val="0"/>
          <w:numId w:val="41"/>
        </w:numPr>
        <w:autoSpaceDE w:val="0"/>
        <w:autoSpaceDN w:val="0"/>
        <w:adjustRightInd w:val="0"/>
        <w:spacing w:after="0" w:line="240" w:lineRule="auto"/>
        <w:ind w:left="284" w:hanging="284"/>
        <w:jc w:val="both"/>
        <w:rPr>
          <w:rFonts w:cstheme="minorHAnsi"/>
        </w:rPr>
      </w:pPr>
      <w:r w:rsidRPr="005D246B">
        <w:rPr>
          <w:rFonts w:cstheme="minorHAnsi"/>
        </w:rPr>
        <w:t xml:space="preserve">W przypadku otrzymania przez Zamawiającego oferty po terminie podanym w pkt. 1 niniejszego rozdziału Zamawiający niezwłocznie zawiadomi Wykonawcę o złożeniu oferty po terminie oraz </w:t>
      </w:r>
      <w:r w:rsidR="00CC1485" w:rsidRPr="005D246B">
        <w:rPr>
          <w:rFonts w:cstheme="minorHAnsi"/>
        </w:rPr>
        <w:t>zwróci ofertę</w:t>
      </w:r>
      <w:r w:rsidR="00DB15A3" w:rsidRPr="005D246B">
        <w:rPr>
          <w:rFonts w:cstheme="minorHAnsi"/>
        </w:rPr>
        <w:t xml:space="preserve"> po upływie terminu do wniesienia odwołania.</w:t>
      </w:r>
    </w:p>
    <w:p w:rsidR="00A96B95" w:rsidRPr="005D246B" w:rsidRDefault="00A96B95" w:rsidP="00A96B95">
      <w:pPr>
        <w:pStyle w:val="Akapitzlist"/>
        <w:autoSpaceDE w:val="0"/>
        <w:autoSpaceDN w:val="0"/>
        <w:adjustRightInd w:val="0"/>
        <w:spacing w:after="0" w:line="240" w:lineRule="auto"/>
        <w:jc w:val="both"/>
        <w:rPr>
          <w:rFonts w:cstheme="minorHAnsi"/>
        </w:rPr>
      </w:pPr>
    </w:p>
    <w:p w:rsidR="00A96B95" w:rsidRPr="005D246B" w:rsidRDefault="00A96B95" w:rsidP="00A96B95">
      <w:pPr>
        <w:pStyle w:val="Bezodstpw"/>
        <w:rPr>
          <w:rFonts w:cstheme="minorHAnsi"/>
        </w:rPr>
      </w:pPr>
      <w:r w:rsidRPr="005D246B">
        <w:rPr>
          <w:rFonts w:cstheme="minorHAnsi"/>
          <w:b/>
        </w:rPr>
        <w:t>3</w:t>
      </w:r>
      <w:r w:rsidRPr="005D246B">
        <w:rPr>
          <w:rFonts w:cstheme="minorHAnsi"/>
        </w:rPr>
        <w:t>. Miejsce i termi</w:t>
      </w:r>
      <w:r w:rsidR="00811A35" w:rsidRPr="005D246B">
        <w:rPr>
          <w:rFonts w:cstheme="minorHAnsi"/>
        </w:rPr>
        <w:t>n otwarcia ofert:</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Szpital Specjalistyczny w Zabrzu Sp. z o.o.</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ul. M. Curie-Skłodowskiej 10</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41-800Zabrze</w:t>
      </w:r>
    </w:p>
    <w:p w:rsidR="00A96B95" w:rsidRPr="005D246B" w:rsidRDefault="00A96B95" w:rsidP="00A96B95">
      <w:pPr>
        <w:pStyle w:val="Bezodstpw"/>
        <w:rPr>
          <w:rFonts w:cstheme="minorHAnsi"/>
        </w:rPr>
      </w:pPr>
      <w:r w:rsidRPr="005D246B">
        <w:rPr>
          <w:rFonts w:cstheme="minorHAnsi"/>
          <w:shd w:val="clear" w:color="auto" w:fill="FFFFFF"/>
        </w:rPr>
        <w:t>Pokój nr</w:t>
      </w:r>
      <w:r w:rsidRPr="005D246B">
        <w:rPr>
          <w:rFonts w:cstheme="minorHAnsi"/>
        </w:rPr>
        <w:t xml:space="preserve"> 2 (budynek administracji – parter)</w:t>
      </w:r>
    </w:p>
    <w:p w:rsidR="00A96B95" w:rsidRPr="00610BAD" w:rsidRDefault="00A96B95" w:rsidP="00A96B95">
      <w:pPr>
        <w:pStyle w:val="Bezodstpw"/>
        <w:rPr>
          <w:rFonts w:cstheme="minorHAnsi"/>
          <w:b/>
          <w:color w:val="FF0000"/>
          <w:shd w:val="clear" w:color="auto" w:fill="FFFFFF"/>
        </w:rPr>
      </w:pPr>
      <w:r w:rsidRPr="00610BAD">
        <w:rPr>
          <w:rFonts w:cstheme="minorHAnsi"/>
          <w:b/>
          <w:color w:val="FF0000"/>
        </w:rPr>
        <w:t xml:space="preserve">dnia </w:t>
      </w:r>
      <w:r w:rsidR="003628A9">
        <w:rPr>
          <w:rFonts w:cstheme="minorHAnsi"/>
          <w:b/>
          <w:bCs/>
          <w:iCs/>
          <w:color w:val="FF0000"/>
        </w:rPr>
        <w:t>10</w:t>
      </w:r>
      <w:r w:rsidR="00610BAD" w:rsidRPr="00610BAD">
        <w:rPr>
          <w:rFonts w:cstheme="minorHAnsi"/>
          <w:b/>
          <w:bCs/>
          <w:iCs/>
          <w:color w:val="FF0000"/>
        </w:rPr>
        <w:t>.12</w:t>
      </w:r>
      <w:r w:rsidR="00B93F56" w:rsidRPr="00610BAD">
        <w:rPr>
          <w:rFonts w:cstheme="minorHAnsi"/>
          <w:b/>
          <w:bCs/>
          <w:iCs/>
          <w:color w:val="FF0000"/>
        </w:rPr>
        <w:t>.2018r</w:t>
      </w:r>
      <w:r w:rsidR="00B93F56" w:rsidRPr="00610BAD">
        <w:rPr>
          <w:rFonts w:cstheme="minorHAnsi"/>
          <w:b/>
          <w:bCs/>
          <w:color w:val="FF0000"/>
        </w:rPr>
        <w:t xml:space="preserve"> </w:t>
      </w:r>
      <w:r w:rsidRPr="00610BAD">
        <w:rPr>
          <w:rFonts w:cstheme="minorHAnsi"/>
          <w:b/>
          <w:color w:val="FF0000"/>
        </w:rPr>
        <w:t xml:space="preserve">godz. </w:t>
      </w:r>
      <w:r w:rsidRPr="00610BAD">
        <w:rPr>
          <w:rFonts w:cstheme="minorHAnsi"/>
          <w:b/>
          <w:color w:val="FF0000"/>
          <w:shd w:val="clear" w:color="auto" w:fill="FFFFFF"/>
        </w:rPr>
        <w:t>10:30 czasu warszawskiego</w:t>
      </w:r>
    </w:p>
    <w:p w:rsidR="00A96B95" w:rsidRPr="005D246B" w:rsidRDefault="00A96B95" w:rsidP="005208A2">
      <w:pPr>
        <w:pStyle w:val="Tekstpodstawowy"/>
        <w:spacing w:line="360" w:lineRule="auto"/>
        <w:rPr>
          <w:rFonts w:asciiTheme="minorHAnsi" w:hAnsiTheme="minorHAnsi" w:cstheme="minorHAnsi"/>
          <w:b/>
          <w:sz w:val="22"/>
          <w:szCs w:val="22"/>
        </w:rPr>
      </w:pPr>
    </w:p>
    <w:p w:rsidR="005208A2" w:rsidRPr="005D246B" w:rsidRDefault="005208A2" w:rsidP="005208A2">
      <w:pPr>
        <w:pStyle w:val="Tekstpodstawowy"/>
        <w:spacing w:line="360" w:lineRule="auto"/>
        <w:rPr>
          <w:rFonts w:asciiTheme="minorHAnsi" w:hAnsiTheme="minorHAnsi" w:cstheme="minorHAnsi"/>
          <w:b/>
          <w:sz w:val="22"/>
          <w:szCs w:val="22"/>
        </w:rPr>
      </w:pPr>
      <w:r w:rsidRPr="005D246B">
        <w:rPr>
          <w:rFonts w:asciiTheme="minorHAnsi" w:hAnsiTheme="minorHAnsi" w:cstheme="minorHAnsi"/>
          <w:b/>
          <w:sz w:val="22"/>
          <w:szCs w:val="22"/>
        </w:rPr>
        <w:t xml:space="preserve">ROZDZIAŁ XXIV. </w:t>
      </w:r>
      <w:r w:rsidRPr="005D246B">
        <w:rPr>
          <w:rFonts w:asciiTheme="minorHAnsi" w:hAnsiTheme="minorHAnsi" w:cstheme="minorHAnsi"/>
          <w:b/>
          <w:sz w:val="22"/>
          <w:szCs w:val="22"/>
        </w:rPr>
        <w:tab/>
        <w:t>INFORMACJE O TRYBIE OTWARCIA I OCENY OFERT</w:t>
      </w:r>
    </w:p>
    <w:p w:rsidR="005208A2" w:rsidRPr="005D246B" w:rsidRDefault="005208A2" w:rsidP="00A96B95">
      <w:pPr>
        <w:pStyle w:val="Tekstpodstawowy"/>
        <w:rPr>
          <w:rFonts w:asciiTheme="minorHAnsi" w:hAnsiTheme="minorHAnsi" w:cstheme="minorHAnsi"/>
          <w:b/>
          <w:sz w:val="22"/>
          <w:szCs w:val="22"/>
        </w:rPr>
      </w:pP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Otwarcie ofert jest jawne.</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Bezpośrednio przed otwarciem ofert Zamawiający poda kwotę, jaką zamierza przeznaczyć na sfinansowanie niniejszego zamówienia (kwota brutto, wraz z podatkiem VAT).</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Podczas otwarcia kopert z ofertami, Zamawiający poda (odczyta) imię i nazwisko, nazwę (firmę) oraz adres (siedzibę) Wykonawcy, którego oferta jest otwierana, a także informacje dotyczące ceny oferty, terminu wykonania zamówienia</w:t>
      </w:r>
      <w:r w:rsidR="00795E54" w:rsidRPr="005D246B">
        <w:rPr>
          <w:rFonts w:asciiTheme="minorHAnsi" w:hAnsiTheme="minorHAnsi" w:cstheme="minorHAnsi"/>
          <w:sz w:val="22"/>
          <w:szCs w:val="22"/>
        </w:rPr>
        <w:t>, okresu gwarancji</w:t>
      </w:r>
      <w:r w:rsidRPr="005D246B">
        <w:rPr>
          <w:rFonts w:asciiTheme="minorHAnsi" w:hAnsiTheme="minorHAnsi" w:cstheme="minorHAnsi"/>
          <w:sz w:val="22"/>
          <w:szCs w:val="22"/>
        </w:rPr>
        <w:t xml:space="preserve"> oraz warunków płatności zawartych w ofercie.</w:t>
      </w:r>
    </w:p>
    <w:p w:rsidR="005208A2" w:rsidRPr="005D246B" w:rsidRDefault="005208A2" w:rsidP="00790266">
      <w:pPr>
        <w:pStyle w:val="NormalnyWeb"/>
        <w:numPr>
          <w:ilvl w:val="0"/>
          <w:numId w:val="3"/>
        </w:numPr>
        <w:spacing w:before="0" w:beforeAutospacing="0" w:after="0" w:afterAutospacing="0"/>
        <w:jc w:val="both"/>
        <w:rPr>
          <w:rFonts w:asciiTheme="minorHAnsi" w:hAnsiTheme="minorHAnsi" w:cstheme="minorHAnsi"/>
          <w:bCs/>
          <w:sz w:val="22"/>
          <w:szCs w:val="22"/>
        </w:rPr>
      </w:pPr>
      <w:r w:rsidRPr="005D246B">
        <w:rPr>
          <w:rFonts w:asciiTheme="minorHAnsi" w:hAnsiTheme="minorHAnsi" w:cstheme="minorHAnsi"/>
          <w:bCs/>
          <w:sz w:val="22"/>
          <w:szCs w:val="22"/>
        </w:rPr>
        <w:t xml:space="preserve">Niezwłocznie po otwarciu ofert Zamawiający zamieści na stronie internetowej </w:t>
      </w:r>
      <w:r w:rsidR="00A96B95" w:rsidRPr="005D246B">
        <w:rPr>
          <w:rFonts w:asciiTheme="minorHAnsi" w:hAnsiTheme="minorHAnsi" w:cstheme="minorHAnsi"/>
          <w:bCs/>
          <w:sz w:val="22"/>
          <w:szCs w:val="22"/>
        </w:rPr>
        <w:br/>
      </w:r>
      <w:hyperlink r:id="rId15" w:history="1">
        <w:r w:rsidR="00A96B95" w:rsidRPr="005D246B">
          <w:rPr>
            <w:rStyle w:val="Hipercze"/>
            <w:rFonts w:asciiTheme="minorHAnsi" w:hAnsiTheme="minorHAnsi" w:cstheme="minorHAnsi"/>
            <w:b/>
            <w:color w:val="auto"/>
            <w:sz w:val="22"/>
            <w:szCs w:val="22"/>
          </w:rPr>
          <w:t>www.klinika-zabrze.med.pl</w:t>
        </w:r>
      </w:hyperlink>
      <w:r w:rsidRPr="005D246B">
        <w:rPr>
          <w:rFonts w:asciiTheme="minorHAnsi" w:hAnsiTheme="minorHAnsi" w:cstheme="minorHAnsi"/>
          <w:bCs/>
          <w:sz w:val="22"/>
          <w:szCs w:val="22"/>
        </w:rPr>
        <w:t xml:space="preserve"> informacje dotyczące:</w:t>
      </w:r>
    </w:p>
    <w:p w:rsidR="005208A2" w:rsidRPr="005D246B" w:rsidRDefault="005208A2" w:rsidP="00A96B95">
      <w:pPr>
        <w:pStyle w:val="NormalnyWeb"/>
        <w:spacing w:before="0" w:beforeAutospacing="0" w:after="0" w:afterAutospacing="0"/>
        <w:ind w:left="567"/>
        <w:jc w:val="both"/>
        <w:rPr>
          <w:rFonts w:asciiTheme="minorHAnsi" w:hAnsiTheme="minorHAnsi" w:cstheme="minorHAnsi"/>
          <w:sz w:val="22"/>
          <w:szCs w:val="22"/>
        </w:rPr>
      </w:pPr>
      <w:r w:rsidRPr="005D246B">
        <w:rPr>
          <w:rFonts w:asciiTheme="minorHAnsi" w:hAnsiTheme="minorHAnsi" w:cstheme="minorHAnsi"/>
          <w:bCs/>
          <w:sz w:val="22"/>
          <w:szCs w:val="22"/>
        </w:rPr>
        <w:t>1) kwoty, jaką zamierza przeznaczyć na sfinansowanie zamówienia;</w:t>
      </w:r>
    </w:p>
    <w:p w:rsidR="005208A2" w:rsidRPr="005D246B" w:rsidRDefault="005208A2" w:rsidP="00A96B95">
      <w:pPr>
        <w:pStyle w:val="NormalnyWeb"/>
        <w:spacing w:before="0" w:beforeAutospacing="0" w:after="0" w:afterAutospacing="0"/>
        <w:ind w:left="567"/>
        <w:jc w:val="both"/>
        <w:rPr>
          <w:rFonts w:asciiTheme="minorHAnsi" w:hAnsiTheme="minorHAnsi" w:cstheme="minorHAnsi"/>
          <w:sz w:val="22"/>
          <w:szCs w:val="22"/>
        </w:rPr>
      </w:pPr>
      <w:r w:rsidRPr="005D246B">
        <w:rPr>
          <w:rFonts w:asciiTheme="minorHAnsi" w:hAnsiTheme="minorHAnsi" w:cstheme="minorHAnsi"/>
          <w:bCs/>
          <w:sz w:val="22"/>
          <w:szCs w:val="22"/>
        </w:rPr>
        <w:t>2) firm oraz adresów Wykonawców, którzy złożyli oferty w terminie;</w:t>
      </w:r>
    </w:p>
    <w:p w:rsidR="005208A2" w:rsidRPr="005D246B" w:rsidRDefault="005208A2" w:rsidP="002D0A2E">
      <w:pPr>
        <w:pStyle w:val="NormalnyWeb"/>
        <w:spacing w:before="0" w:beforeAutospacing="0" w:after="0" w:afterAutospacing="0"/>
        <w:ind w:left="567"/>
        <w:jc w:val="both"/>
        <w:rPr>
          <w:rFonts w:asciiTheme="minorHAnsi" w:hAnsiTheme="minorHAnsi" w:cstheme="minorHAnsi"/>
          <w:bCs/>
          <w:sz w:val="22"/>
          <w:szCs w:val="22"/>
        </w:rPr>
      </w:pPr>
      <w:r w:rsidRPr="005D246B">
        <w:rPr>
          <w:rFonts w:asciiTheme="minorHAnsi" w:hAnsiTheme="minorHAnsi" w:cstheme="minorHAnsi"/>
          <w:bCs/>
          <w:sz w:val="22"/>
          <w:szCs w:val="22"/>
        </w:rPr>
        <w:t xml:space="preserve">3) ceny, terminu wykonania zamówienia, okresu gwarancji i warunków </w:t>
      </w:r>
      <w:r w:rsidR="002D0A2E" w:rsidRPr="005D246B">
        <w:rPr>
          <w:rFonts w:asciiTheme="minorHAnsi" w:hAnsiTheme="minorHAnsi" w:cstheme="minorHAnsi"/>
          <w:bCs/>
          <w:sz w:val="22"/>
          <w:szCs w:val="22"/>
        </w:rPr>
        <w:t>płatności zawartych w ofertach.</w:t>
      </w:r>
    </w:p>
    <w:p w:rsidR="005208A2" w:rsidRPr="005D246B" w:rsidRDefault="005208A2" w:rsidP="00075CB5">
      <w:pPr>
        <w:pStyle w:val="Tekstpodstawowy"/>
        <w:numPr>
          <w:ilvl w:val="0"/>
          <w:numId w:val="3"/>
        </w:numPr>
        <w:rPr>
          <w:rFonts w:asciiTheme="minorHAnsi" w:hAnsiTheme="minorHAnsi" w:cstheme="minorHAnsi"/>
          <w:b/>
          <w:sz w:val="22"/>
          <w:szCs w:val="22"/>
          <w:u w:val="single"/>
        </w:rPr>
      </w:pPr>
      <w:r w:rsidRPr="005D246B">
        <w:rPr>
          <w:rFonts w:asciiTheme="minorHAnsi" w:hAnsiTheme="minorHAnsi" w:cstheme="minorHAnsi"/>
          <w:b/>
          <w:bCs/>
          <w:sz w:val="22"/>
          <w:szCs w:val="22"/>
          <w:u w:val="single"/>
        </w:rPr>
        <w:t>Zgodnie z art. 24 aa ustawy, Zamawiający najpierw dokona oceny ofert, a następnie zbada, czy Wykonawca, którego oferta została oceniona jako najkorzystniejsza, nie podlega wykluczeniu (art. 24 ust. 1 pkt 12-23 wskazane przez Zamawiającego w pkt 2.</w:t>
      </w:r>
      <w:r w:rsidR="004101BE" w:rsidRPr="005D246B">
        <w:rPr>
          <w:rFonts w:asciiTheme="minorHAnsi" w:hAnsiTheme="minorHAnsi" w:cstheme="minorHAnsi"/>
          <w:b/>
          <w:bCs/>
          <w:sz w:val="22"/>
          <w:szCs w:val="22"/>
          <w:u w:val="single"/>
        </w:rPr>
        <w:t>1</w:t>
      </w:r>
      <w:r w:rsidRPr="005D246B">
        <w:rPr>
          <w:rFonts w:asciiTheme="minorHAnsi" w:hAnsiTheme="minorHAnsi" w:cstheme="minorHAnsi"/>
          <w:b/>
          <w:bCs/>
          <w:sz w:val="22"/>
          <w:szCs w:val="22"/>
          <w:u w:val="single"/>
        </w:rPr>
        <w:t xml:space="preserve">. rozdziału XIII </w:t>
      </w:r>
      <w:proofErr w:type="spellStart"/>
      <w:r w:rsidRPr="005D246B">
        <w:rPr>
          <w:rFonts w:asciiTheme="minorHAnsi" w:hAnsiTheme="minorHAnsi" w:cstheme="minorHAnsi"/>
          <w:b/>
          <w:bCs/>
          <w:sz w:val="22"/>
          <w:szCs w:val="22"/>
          <w:u w:val="single"/>
        </w:rPr>
        <w:t>SIWZ</w:t>
      </w:r>
      <w:proofErr w:type="spellEnd"/>
      <w:r w:rsidRPr="005D246B">
        <w:rPr>
          <w:rFonts w:asciiTheme="minorHAnsi" w:hAnsiTheme="minorHAnsi" w:cstheme="minorHAnsi"/>
          <w:b/>
          <w:bCs/>
          <w:sz w:val="22"/>
          <w:szCs w:val="22"/>
          <w:u w:val="single"/>
        </w:rPr>
        <w:t xml:space="preserve">) </w:t>
      </w:r>
      <w:r w:rsidR="00075CB5" w:rsidRPr="005D246B">
        <w:rPr>
          <w:rFonts w:asciiTheme="minorHAnsi" w:hAnsiTheme="minorHAnsi" w:cstheme="minorHAnsi"/>
          <w:b/>
          <w:bCs/>
          <w:sz w:val="22"/>
          <w:szCs w:val="22"/>
          <w:u w:val="single"/>
        </w:rPr>
        <w:t>jak również potwierdzi że oferowane dostawy odpowiadają wymaganiom określonym przez Zamawiającego opisane w pkt. 4.4 rozdziału XIII SIWZ.</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lastRenderedPageBreak/>
        <w:t>Z zastrzeżeniem wyjątków określonych w ustawie, oferta niezgodna z ustawą Prawo zamówień publicznych lub nie odpowiadająca treści SIWZ, podlega odrzuceniu. Wszystkie przesłanki, w przypadkach których Zamawiający jest zobowiązany do odrzucenia oferty, zawarte są w art. 89 ustawy.</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W toku dokonywania oceny złożonych ofert Zamawiający może żądać udzielenia przez Wykonawców wyjaśnień dotyczących treści złożonych przez nich ofert.</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Zamawiający poprawi w tekście oferty omyłki, wskazane w art. 87 ust. 2 ustawy, niezwłocznie zawiadamiając o tym Wykonawcę, którego oferta zostanie poprawiona.</w:t>
      </w:r>
    </w:p>
    <w:p w:rsidR="005208A2" w:rsidRPr="005D246B" w:rsidRDefault="0098770B"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W przypadku gdy nie złożono żadnej oferty niepodlegającej odrzuceniu</w:t>
      </w:r>
      <w:r w:rsidR="005208A2" w:rsidRPr="005D246B">
        <w:rPr>
          <w:rFonts w:asciiTheme="minorHAnsi" w:hAnsiTheme="minorHAnsi" w:cstheme="minorHAnsi"/>
          <w:sz w:val="22"/>
          <w:szCs w:val="22"/>
        </w:rPr>
        <w:t xml:space="preserve">, przetarg zostanie unieważniony. Zamawiający unieważni postępowanie także w innych przypadkach, </w:t>
      </w:r>
      <w:r w:rsidR="00B90EED" w:rsidRPr="005D246B">
        <w:rPr>
          <w:rFonts w:asciiTheme="minorHAnsi" w:hAnsiTheme="minorHAnsi" w:cstheme="minorHAnsi"/>
          <w:sz w:val="22"/>
          <w:szCs w:val="22"/>
        </w:rPr>
        <w:t>określonych w ustawie w art. 93</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Zamawiający przyzna zamówienie Wykonawcy, który złoży ofertę niepodlegającą odrzuceniu, i która zostanie uznana za najkorzystniejszą (uzyska największą liczbę punktów przyznanych według kryteriów wyboru oferty określonych w niniejszej SIWZ).</w:t>
      </w:r>
    </w:p>
    <w:p w:rsidR="005208A2" w:rsidRPr="005D246B" w:rsidRDefault="005208A2" w:rsidP="00D172FF">
      <w:pPr>
        <w:pStyle w:val="Tekstpodstawowy"/>
        <w:numPr>
          <w:ilvl w:val="0"/>
          <w:numId w:val="3"/>
        </w:numPr>
        <w:rPr>
          <w:rFonts w:asciiTheme="minorHAnsi" w:hAnsiTheme="minorHAnsi" w:cstheme="minorHAnsi"/>
          <w:b/>
          <w:sz w:val="22"/>
          <w:szCs w:val="22"/>
          <w:u w:val="single"/>
        </w:rPr>
      </w:pPr>
      <w:r w:rsidRPr="005D246B">
        <w:rPr>
          <w:rFonts w:asciiTheme="minorHAnsi" w:hAnsiTheme="minorHAnsi" w:cstheme="minorHAnsi"/>
          <w:b/>
          <w:bCs/>
          <w:sz w:val="22"/>
          <w:szCs w:val="22"/>
          <w:u w:val="single"/>
        </w:rPr>
        <w:t xml:space="preserve">Zamawiający </w:t>
      </w:r>
      <w:r w:rsidR="00043F4B" w:rsidRPr="005D246B">
        <w:rPr>
          <w:rFonts w:asciiTheme="minorHAnsi" w:hAnsiTheme="minorHAnsi" w:cstheme="minorHAnsi"/>
          <w:b/>
          <w:bCs/>
          <w:sz w:val="22"/>
          <w:szCs w:val="22"/>
          <w:u w:val="single"/>
        </w:rPr>
        <w:t xml:space="preserve">po dokonaniu oceny ofert </w:t>
      </w:r>
      <w:r w:rsidRPr="005D246B">
        <w:rPr>
          <w:rFonts w:asciiTheme="minorHAnsi" w:hAnsiTheme="minorHAnsi" w:cstheme="minorHAnsi"/>
          <w:b/>
          <w:bCs/>
          <w:sz w:val="22"/>
          <w:szCs w:val="22"/>
          <w:u w:val="single"/>
        </w:rPr>
        <w:t>wezwie Wykonawcę, którego oferta została najwyżej oceniona, do złożenia w wyznaczonym, nie krótszym niż 10 dni, terminie aktualnych na dzień złożenia oświadczeń lub dokumentów potwierdzających okoliczności, o których mowa w art. 25 ust. 1</w:t>
      </w:r>
      <w:r w:rsidR="002D0A2E" w:rsidRPr="005D246B">
        <w:rPr>
          <w:rFonts w:asciiTheme="minorHAnsi" w:hAnsiTheme="minorHAnsi" w:cstheme="minorHAnsi"/>
          <w:b/>
          <w:bCs/>
          <w:sz w:val="22"/>
          <w:szCs w:val="22"/>
          <w:u w:val="single"/>
        </w:rPr>
        <w:t xml:space="preserve"> </w:t>
      </w:r>
      <w:r w:rsidRPr="005D246B">
        <w:rPr>
          <w:rFonts w:asciiTheme="minorHAnsi" w:hAnsiTheme="minorHAnsi" w:cstheme="minorHAnsi"/>
          <w:b/>
          <w:bCs/>
          <w:sz w:val="22"/>
          <w:szCs w:val="22"/>
          <w:u w:val="single"/>
        </w:rPr>
        <w:t xml:space="preserve">ustawy (zgodnie z pkt </w:t>
      </w:r>
      <w:r w:rsidR="00A84FE6" w:rsidRPr="00A84FE6">
        <w:rPr>
          <w:rFonts w:asciiTheme="minorHAnsi" w:hAnsiTheme="minorHAnsi" w:cstheme="minorHAnsi"/>
          <w:b/>
          <w:bCs/>
          <w:sz w:val="22"/>
          <w:szCs w:val="22"/>
          <w:u w:val="single"/>
        </w:rPr>
        <w:t xml:space="preserve">4.3 i </w:t>
      </w:r>
      <w:r w:rsidRPr="005D246B">
        <w:rPr>
          <w:rFonts w:asciiTheme="minorHAnsi" w:hAnsiTheme="minorHAnsi" w:cstheme="minorHAnsi"/>
          <w:b/>
          <w:bCs/>
          <w:sz w:val="22"/>
          <w:szCs w:val="22"/>
          <w:u w:val="single"/>
        </w:rPr>
        <w:t>4.</w:t>
      </w:r>
      <w:r w:rsidR="00931387" w:rsidRPr="005D246B">
        <w:rPr>
          <w:rFonts w:asciiTheme="minorHAnsi" w:hAnsiTheme="minorHAnsi" w:cstheme="minorHAnsi"/>
          <w:b/>
          <w:bCs/>
          <w:sz w:val="22"/>
          <w:szCs w:val="22"/>
          <w:u w:val="single"/>
        </w:rPr>
        <w:t>4</w:t>
      </w:r>
      <w:r w:rsidRPr="005D246B">
        <w:rPr>
          <w:rFonts w:asciiTheme="minorHAnsi" w:hAnsiTheme="minorHAnsi" w:cstheme="minorHAnsi"/>
          <w:b/>
          <w:bCs/>
          <w:sz w:val="22"/>
          <w:szCs w:val="22"/>
          <w:u w:val="single"/>
        </w:rPr>
        <w:t>. rozdziału XIII SIWZ).</w:t>
      </w:r>
    </w:p>
    <w:p w:rsidR="005208A2" w:rsidRPr="005D246B" w:rsidRDefault="005208A2" w:rsidP="00D172FF">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 xml:space="preserve">Zamawiający powiadomi o wyniku przetargu przesyłając zawiadomienie wszystkim Wykonawcom, którzy złożyli oferty oraz poprzez zamieszczenie informacji o wyborze oferty najkorzystniejszej na stronie internetowej pod następującym adresem: </w:t>
      </w:r>
      <w:r w:rsidR="00A96B95" w:rsidRPr="005D246B">
        <w:rPr>
          <w:rFonts w:asciiTheme="minorHAnsi" w:hAnsiTheme="minorHAnsi" w:cstheme="minorHAnsi"/>
          <w:b/>
          <w:sz w:val="22"/>
          <w:szCs w:val="22"/>
          <w:u w:val="single"/>
        </w:rPr>
        <w:t>www.klinika-zabrze.med.pl</w:t>
      </w:r>
    </w:p>
    <w:p w:rsidR="005208A2" w:rsidRPr="005D246B" w:rsidRDefault="005208A2" w:rsidP="00790266">
      <w:pPr>
        <w:pStyle w:val="Tekstpodstawowy"/>
        <w:numPr>
          <w:ilvl w:val="1"/>
          <w:numId w:val="3"/>
        </w:numPr>
        <w:tabs>
          <w:tab w:val="clear" w:pos="360"/>
          <w:tab w:val="num" w:pos="567"/>
        </w:tabs>
        <w:ind w:left="567" w:hanging="567"/>
        <w:rPr>
          <w:rFonts w:asciiTheme="minorHAnsi" w:hAnsiTheme="minorHAnsi" w:cstheme="minorHAnsi"/>
          <w:sz w:val="22"/>
          <w:szCs w:val="22"/>
        </w:rPr>
      </w:pPr>
      <w:r w:rsidRPr="005D246B">
        <w:rPr>
          <w:rFonts w:asciiTheme="minorHAnsi" w:hAnsiTheme="minorHAnsi" w:cstheme="minorHAnsi"/>
          <w:sz w:val="22"/>
          <w:szCs w:val="22"/>
        </w:rPr>
        <w:t>Zawiadomienie o wyniku przetargu przesyłane do Wykonawców, którzy złożyli oferty, będzie zawierało informacje, o których mowa w art. 92 ust. 1 ustawy.</w:t>
      </w:r>
    </w:p>
    <w:p w:rsidR="00265A01" w:rsidRPr="005D246B" w:rsidRDefault="00265A01" w:rsidP="00265A01">
      <w:pPr>
        <w:pStyle w:val="Tekstpodstawowy"/>
        <w:numPr>
          <w:ilvl w:val="0"/>
          <w:numId w:val="3"/>
        </w:numPr>
        <w:rPr>
          <w:rFonts w:asciiTheme="minorHAnsi" w:hAnsiTheme="minorHAnsi" w:cstheme="minorHAnsi"/>
          <w:b/>
          <w:sz w:val="22"/>
          <w:szCs w:val="22"/>
        </w:rPr>
      </w:pPr>
      <w:r w:rsidRPr="005D246B">
        <w:rPr>
          <w:rFonts w:asciiTheme="minorHAnsi" w:hAnsiTheme="minorHAnsi" w:cstheme="minorHAnsi"/>
          <w:b/>
          <w:sz w:val="22"/>
          <w:szCs w:val="22"/>
        </w:rPr>
        <w:t xml:space="preserve">Zamawiający informuje, iż na podstawie art. 93 ust 1a Ustawy </w:t>
      </w:r>
      <w:proofErr w:type="spellStart"/>
      <w:r w:rsidRPr="005D246B">
        <w:rPr>
          <w:rFonts w:asciiTheme="minorHAnsi" w:hAnsiTheme="minorHAnsi" w:cstheme="minorHAnsi"/>
          <w:b/>
          <w:sz w:val="22"/>
          <w:szCs w:val="22"/>
        </w:rPr>
        <w:t>pzp</w:t>
      </w:r>
      <w:proofErr w:type="spellEnd"/>
      <w:r w:rsidRPr="005D246B">
        <w:rPr>
          <w:rFonts w:asciiTheme="minorHAnsi" w:hAnsiTheme="minorHAnsi" w:cstheme="minorHAnsi"/>
          <w:b/>
          <w:sz w:val="22"/>
          <w:szCs w:val="22"/>
        </w:rPr>
        <w:t xml:space="preserve"> przewiduje unieważnienie postępowania o udzielenie zamówienia, jeżeli środki, które zamawiający zamierzał przeznaczyć na sfinansowanie całości lub części zamówienia, nie zostały mu przyznane. Zamawiający informuje iż możliwość unieważnienia postępowania na tej podstawie została przewidziana w ogłoszeniu o zamówieniu.</w:t>
      </w:r>
    </w:p>
    <w:p w:rsidR="00265A01" w:rsidRPr="005D246B" w:rsidRDefault="00265A01" w:rsidP="00265A01">
      <w:pPr>
        <w:pStyle w:val="Tekstpodstawowy"/>
        <w:rPr>
          <w:rFonts w:asciiTheme="minorHAnsi" w:hAnsiTheme="minorHAnsi" w:cstheme="minorHAnsi"/>
          <w:sz w:val="22"/>
          <w:szCs w:val="22"/>
        </w:rPr>
      </w:pPr>
    </w:p>
    <w:p w:rsidR="00C72978" w:rsidRPr="005D246B" w:rsidRDefault="00C72978" w:rsidP="005208A2">
      <w:pPr>
        <w:pStyle w:val="Tekstpodstawowy"/>
        <w:spacing w:line="360" w:lineRule="auto"/>
        <w:rPr>
          <w:rFonts w:asciiTheme="minorHAnsi" w:hAnsiTheme="minorHAnsi" w:cstheme="minorHAnsi"/>
          <w:sz w:val="22"/>
          <w:szCs w:val="22"/>
        </w:rPr>
      </w:pPr>
    </w:p>
    <w:p w:rsidR="005208A2" w:rsidRPr="005D246B" w:rsidRDefault="005208A2" w:rsidP="004204F2">
      <w:pPr>
        <w:pStyle w:val="Tekstpodstawowy"/>
        <w:tabs>
          <w:tab w:val="left" w:pos="1701"/>
        </w:tabs>
        <w:ind w:left="1701" w:hanging="1701"/>
        <w:rPr>
          <w:rFonts w:asciiTheme="minorHAnsi" w:hAnsiTheme="minorHAnsi" w:cstheme="minorHAnsi"/>
          <w:b/>
          <w:sz w:val="22"/>
          <w:szCs w:val="22"/>
        </w:rPr>
      </w:pPr>
      <w:r w:rsidRPr="005D246B">
        <w:rPr>
          <w:rFonts w:asciiTheme="minorHAnsi" w:hAnsiTheme="minorHAnsi" w:cstheme="minorHAnsi"/>
          <w:b/>
          <w:sz w:val="22"/>
          <w:szCs w:val="22"/>
        </w:rPr>
        <w:t xml:space="preserve">ROZDZIAŁ XXV. </w:t>
      </w:r>
      <w:r w:rsidRPr="005D246B">
        <w:rPr>
          <w:rFonts w:asciiTheme="minorHAnsi" w:hAnsiTheme="minorHAnsi" w:cstheme="minorHAnsi"/>
          <w:b/>
          <w:sz w:val="22"/>
          <w:szCs w:val="22"/>
        </w:rPr>
        <w:tab/>
        <w:t>OPIS KRYTERIÓW, KTÓRYMI ZAMAWIAJĄCY BĘDZIE SIĘ KIEROWAŁ PRZY WYBORZE OFERTY, WRAZ Z PO</w:t>
      </w:r>
      <w:r w:rsidR="004204F2" w:rsidRPr="005D246B">
        <w:rPr>
          <w:rFonts w:asciiTheme="minorHAnsi" w:hAnsiTheme="minorHAnsi" w:cstheme="minorHAnsi"/>
          <w:b/>
          <w:sz w:val="22"/>
          <w:szCs w:val="22"/>
        </w:rPr>
        <w:t>DANIEM ZNACZENIA TYCH KRYTERIÓW</w:t>
      </w:r>
    </w:p>
    <w:p w:rsidR="004204F2" w:rsidRPr="005D246B" w:rsidRDefault="004204F2" w:rsidP="004204F2">
      <w:pPr>
        <w:pStyle w:val="Tekstpodstawowy"/>
        <w:tabs>
          <w:tab w:val="left" w:pos="1701"/>
        </w:tabs>
        <w:ind w:left="1701" w:hanging="1701"/>
        <w:rPr>
          <w:rFonts w:asciiTheme="minorHAnsi" w:hAnsiTheme="minorHAnsi" w:cstheme="minorHAnsi"/>
          <w:b/>
          <w:sz w:val="22"/>
          <w:szCs w:val="22"/>
        </w:rPr>
      </w:pPr>
    </w:p>
    <w:p w:rsidR="00C61EF2" w:rsidRPr="005D246B" w:rsidRDefault="005208A2" w:rsidP="00C61EF2">
      <w:pPr>
        <w:pStyle w:val="Tekstpodstawowy"/>
        <w:numPr>
          <w:ilvl w:val="0"/>
          <w:numId w:val="2"/>
        </w:numPr>
        <w:rPr>
          <w:rFonts w:asciiTheme="minorHAnsi" w:hAnsiTheme="minorHAnsi" w:cstheme="minorHAnsi"/>
          <w:b/>
          <w:sz w:val="22"/>
          <w:szCs w:val="22"/>
        </w:rPr>
      </w:pPr>
      <w:r w:rsidRPr="005D246B">
        <w:rPr>
          <w:rFonts w:asciiTheme="minorHAnsi" w:hAnsiTheme="minorHAnsi" w:cstheme="minorHAnsi"/>
          <w:b/>
          <w:sz w:val="22"/>
          <w:szCs w:val="22"/>
        </w:rPr>
        <w:t>Przy wyborze oferty najkorzystniejszej, Zamawiający będzie się ki</w:t>
      </w:r>
      <w:r w:rsidR="00C61EF2" w:rsidRPr="005D246B">
        <w:rPr>
          <w:rFonts w:asciiTheme="minorHAnsi" w:hAnsiTheme="minorHAnsi" w:cstheme="minorHAnsi"/>
          <w:b/>
          <w:sz w:val="22"/>
          <w:szCs w:val="22"/>
        </w:rPr>
        <w:t>erował następującymi kryteriami</w:t>
      </w:r>
      <w:r w:rsidR="00C61EF2" w:rsidRPr="005D246B">
        <w:rPr>
          <w:b/>
        </w:rPr>
        <w:t>:</w:t>
      </w:r>
    </w:p>
    <w:p w:rsidR="00C61EF2" w:rsidRPr="005D246B" w:rsidRDefault="00C61EF2" w:rsidP="00C61EF2">
      <w:pPr>
        <w:widowControl w:val="0"/>
        <w:tabs>
          <w:tab w:val="left" w:pos="4219"/>
        </w:tabs>
        <w:suppressAutoHyphens/>
        <w:autoSpaceDE w:val="0"/>
        <w:spacing w:after="0" w:line="240" w:lineRule="auto"/>
        <w:ind w:right="101"/>
        <w:jc w:val="both"/>
        <w:rPr>
          <w:rFonts w:ascii="Times New Roman" w:eastAsia="Times New Roman" w:hAnsi="Times New Roman" w:cs="Times New Roman"/>
          <w:b/>
          <w:lang w:eastAsia="pl-PL"/>
        </w:rPr>
      </w:pPr>
    </w:p>
    <w:p w:rsidR="00C61EF2" w:rsidRPr="005D246B" w:rsidRDefault="00C61EF2" w:rsidP="00C61EF2">
      <w:pPr>
        <w:widowControl w:val="0"/>
        <w:tabs>
          <w:tab w:val="left" w:pos="4219"/>
        </w:tabs>
        <w:suppressAutoHyphens/>
        <w:autoSpaceDE w:val="0"/>
        <w:spacing w:after="0" w:line="240" w:lineRule="auto"/>
        <w:ind w:right="101"/>
        <w:jc w:val="both"/>
        <w:rPr>
          <w:rFonts w:eastAsia="Times New Roman" w:cstheme="minorHAnsi"/>
          <w:b/>
          <w:i/>
          <w:u w:val="single"/>
          <w:lang w:eastAsia="pl-PL"/>
        </w:rPr>
      </w:pPr>
      <w:r w:rsidRPr="005D246B">
        <w:rPr>
          <w:rFonts w:eastAsia="Times New Roman" w:cstheme="minorHAnsi"/>
          <w:b/>
          <w:i/>
          <w:u w:val="single"/>
          <w:lang w:eastAsia="pl-PL"/>
        </w:rPr>
        <w:t>1.1 Kryteria oceny ofert dla Pakietu nr 1</w:t>
      </w:r>
    </w:p>
    <w:p w:rsidR="00C61EF2" w:rsidRPr="005D246B" w:rsidRDefault="00C61EF2" w:rsidP="00C61EF2">
      <w:pPr>
        <w:widowControl w:val="0"/>
        <w:tabs>
          <w:tab w:val="left" w:pos="4219"/>
        </w:tabs>
        <w:suppressAutoHyphens/>
        <w:autoSpaceDE w:val="0"/>
        <w:spacing w:after="0" w:line="240" w:lineRule="auto"/>
        <w:ind w:right="101"/>
        <w:jc w:val="both"/>
        <w:rPr>
          <w:rFonts w:eastAsia="Times New Roman" w:cstheme="minorHAnsi"/>
          <w:b/>
          <w:i/>
          <w:u w:val="single"/>
          <w:lang w:eastAsia="pl-PL"/>
        </w:rPr>
      </w:pPr>
    </w:p>
    <w:p w:rsidR="00C61EF2" w:rsidRPr="005D246B" w:rsidRDefault="00FF34AB" w:rsidP="00C61EF2">
      <w:pPr>
        <w:widowControl w:val="0"/>
        <w:numPr>
          <w:ilvl w:val="0"/>
          <w:numId w:val="80"/>
        </w:numPr>
        <w:tabs>
          <w:tab w:val="left" w:pos="426"/>
          <w:tab w:val="left" w:pos="851"/>
        </w:tabs>
        <w:autoSpaceDE w:val="0"/>
        <w:spacing w:after="0" w:line="240" w:lineRule="auto"/>
        <w:ind w:left="426" w:right="101" w:hanging="426"/>
        <w:jc w:val="both"/>
        <w:rPr>
          <w:rFonts w:eastAsia="Times New Roman" w:cstheme="minorHAnsi"/>
          <w:b/>
          <w:lang w:eastAsia="pl-PL"/>
        </w:rPr>
      </w:pPr>
      <w:r w:rsidRPr="005D246B">
        <w:rPr>
          <w:rFonts w:eastAsia="Times New Roman" w:cstheme="minorHAnsi"/>
          <w:b/>
          <w:lang w:eastAsia="pl-PL"/>
        </w:rPr>
        <w:t xml:space="preserve">Kryterium </w:t>
      </w:r>
      <w:r w:rsidR="00C61EF2" w:rsidRPr="005D246B">
        <w:rPr>
          <w:rFonts w:eastAsia="Times New Roman" w:cstheme="minorHAnsi"/>
          <w:b/>
          <w:lang w:eastAsia="pl-PL"/>
        </w:rPr>
        <w:t>Cena – 60%</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Kryterium ceny będzie rozpatrywane na podstawie ceny podanej przez Wykonawcę w formularzu ofertowym stanowiącym załącznik nr 1 do SIWZ . Cena oferty winna być wyliczona w Formularzu asortymentowo-cenowym stanowiącym Załącznik nr 5 do SIWZ a następnie przeniesiona do Formularza ofertowego.</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cenę będzie obliczona na podstawie wzoru:</w:t>
      </w:r>
    </w:p>
    <w:p w:rsidR="00C61EF2" w:rsidRPr="005D246B" w:rsidRDefault="00C61EF2" w:rsidP="00C61EF2">
      <w:pPr>
        <w:spacing w:after="0" w:line="240" w:lineRule="auto"/>
        <w:ind w:left="720" w:firstLine="720"/>
        <w:jc w:val="both"/>
        <w:rPr>
          <w:rFonts w:eastAsia="Times New Roman" w:cstheme="minorHAnsi"/>
          <w:lang w:eastAsia="pl-PL"/>
        </w:rPr>
      </w:pP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cena najniższa spośród ofert</w:t>
      </w:r>
    </w:p>
    <w:p w:rsidR="00C61EF2" w:rsidRPr="005D246B" w:rsidRDefault="00C61EF2" w:rsidP="00C61EF2">
      <w:pPr>
        <w:spacing w:after="0" w:line="240" w:lineRule="auto"/>
        <w:ind w:firstLine="284"/>
        <w:jc w:val="both"/>
        <w:rPr>
          <w:rFonts w:eastAsia="Times New Roman" w:cstheme="minorHAnsi"/>
          <w:lang w:eastAsia="pl-PL"/>
        </w:rPr>
      </w:pPr>
      <w:r w:rsidRPr="005D246B">
        <w:rPr>
          <w:rFonts w:eastAsia="Times New Roman" w:cstheme="minorHAnsi"/>
          <w:noProof/>
          <w:lang w:eastAsia="pl-PL"/>
        </w:rPr>
        <mc:AlternateContent>
          <mc:Choice Requires="wps">
            <w:drawing>
              <wp:anchor distT="0" distB="0" distL="114300" distR="114300" simplePos="0" relativeHeight="251660288" behindDoc="0" locked="0" layoutInCell="1" allowOverlap="1" wp14:anchorId="76B5B57A" wp14:editId="340000D5">
                <wp:simplePos x="0" y="0"/>
                <wp:positionH relativeFrom="column">
                  <wp:posOffset>560705</wp:posOffset>
                </wp:positionH>
                <wp:positionV relativeFrom="paragraph">
                  <wp:posOffset>115570</wp:posOffset>
                </wp:positionV>
                <wp:extent cx="2133600" cy="0"/>
                <wp:effectExtent l="12700" t="6985" r="6350" b="12065"/>
                <wp:wrapNone/>
                <wp:docPr id="11" name="Łącznik prostoliniowy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"/>
            </w:pict>
          </mc:Fallback>
        </mc:AlternateContent>
      </w:r>
      <w:r w:rsidRPr="005D246B">
        <w:rPr>
          <w:rFonts w:eastAsia="Times New Roman" w:cstheme="minorHAnsi"/>
          <w:lang w:eastAsia="pl-PL"/>
        </w:rPr>
        <w:t xml:space="preserve">P =  </w:t>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t xml:space="preserve">                    x 60%</w:t>
      </w: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 xml:space="preserve">    cena badanej oferty</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numPr>
          <w:ilvl w:val="0"/>
          <w:numId w:val="80"/>
        </w:numPr>
        <w:tabs>
          <w:tab w:val="left" w:pos="284"/>
        </w:tabs>
        <w:autoSpaceDE w:val="0"/>
        <w:spacing w:after="0" w:line="240" w:lineRule="auto"/>
        <w:ind w:right="101"/>
        <w:contextualSpacing/>
        <w:jc w:val="both"/>
        <w:rPr>
          <w:rFonts w:eastAsia="Times New Roman" w:cstheme="minorHAnsi"/>
          <w:b/>
          <w:lang w:eastAsia="pl-PL"/>
        </w:rPr>
      </w:pPr>
      <w:r w:rsidRPr="005D246B">
        <w:rPr>
          <w:rFonts w:eastAsia="Times New Roman" w:cstheme="minorHAnsi"/>
          <w:b/>
          <w:lang w:eastAsia="pl-PL"/>
        </w:rPr>
        <w:t>Kryterium Parametry techniczne –35%</w:t>
      </w:r>
    </w:p>
    <w:p w:rsidR="00C61EF2" w:rsidRPr="005D246B" w:rsidRDefault="00C61EF2" w:rsidP="00C61EF2">
      <w:pPr>
        <w:widowControl w:val="0"/>
        <w:autoSpaceDE w:val="0"/>
        <w:spacing w:line="240" w:lineRule="auto"/>
        <w:contextualSpacing/>
        <w:jc w:val="both"/>
        <w:rPr>
          <w:rFonts w:eastAsia="Calibri" w:cstheme="minorHAnsi"/>
          <w:shd w:val="clear" w:color="auto" w:fill="FFFFFF"/>
        </w:rPr>
      </w:pPr>
      <w:r w:rsidRPr="005D246B">
        <w:rPr>
          <w:rFonts w:eastAsia="Calibri" w:cstheme="minorHAnsi"/>
          <w:shd w:val="clear" w:color="auto" w:fill="FFFFFF"/>
        </w:rPr>
        <w:t xml:space="preserve">Przy ocenie parametrów technicznych oferowanego sprzętu będzie brane pod uwagę spełnienie parametrów, zgodnie z Załącznikiem </w:t>
      </w:r>
      <w:r w:rsidR="00DE77AB" w:rsidRPr="005D246B">
        <w:rPr>
          <w:rFonts w:eastAsia="Calibri" w:cstheme="minorHAnsi"/>
          <w:shd w:val="clear" w:color="auto" w:fill="FFFFFF"/>
        </w:rPr>
        <w:t xml:space="preserve">nr 6 </w:t>
      </w:r>
      <w:r w:rsidRPr="005D246B">
        <w:rPr>
          <w:rFonts w:eastAsia="Calibri" w:cstheme="minorHAnsi"/>
          <w:shd w:val="clear" w:color="auto" w:fill="FFFFFF"/>
        </w:rPr>
        <w:t xml:space="preserve">do SIWZ. Nie spełnienie parametrów opisanych jako „wymagane” powoduje odrzucenie oferty. Za każdy opisany parametr Wykonawca może uzyskać punkty zgodnie z Załącznikiem </w:t>
      </w:r>
      <w:r w:rsidR="00DE77AB" w:rsidRPr="005D246B">
        <w:rPr>
          <w:rFonts w:eastAsia="Calibri" w:cstheme="minorHAnsi"/>
          <w:shd w:val="clear" w:color="auto" w:fill="FFFFFF"/>
        </w:rPr>
        <w:t xml:space="preserve">nr 6 </w:t>
      </w:r>
      <w:r w:rsidRPr="005D246B">
        <w:rPr>
          <w:rFonts w:eastAsia="Calibri" w:cstheme="minorHAnsi"/>
          <w:shd w:val="clear" w:color="auto" w:fill="FFFFFF"/>
        </w:rPr>
        <w:t>do SIWZ. Oferta spełniająca wszystkie parametry maksymalnie otrzyma maksymalną ilość punktów tj. 55 pkt.</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Parametry techniczne będzie obliczona na podstawie wzoru:</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line="240" w:lineRule="auto"/>
        <w:ind w:left="1428"/>
        <w:rPr>
          <w:rFonts w:eastAsia="Calibri" w:cstheme="minorHAnsi"/>
        </w:rPr>
      </w:pPr>
      <w:r w:rsidRPr="005D246B">
        <w:rPr>
          <w:rFonts w:eastAsia="Calibri" w:cstheme="minorHAnsi"/>
        </w:rPr>
        <w:t xml:space="preserve">ilość punktów uzyskana przez wykonawcę </w:t>
      </w:r>
    </w:p>
    <w:p w:rsidR="00C61EF2" w:rsidRPr="005D246B" w:rsidRDefault="00C61EF2" w:rsidP="00C61EF2">
      <w:pPr>
        <w:spacing w:line="240" w:lineRule="auto"/>
        <w:ind w:left="567" w:hanging="567"/>
        <w:rPr>
          <w:rFonts w:eastAsia="Calibri" w:cstheme="minorHAnsi"/>
        </w:rPr>
      </w:pPr>
      <w:r w:rsidRPr="005D246B">
        <w:rPr>
          <w:rFonts w:eastAsia="Calibri" w:cstheme="minorHAnsi"/>
          <w:noProof/>
          <w:lang w:eastAsia="pl-PL"/>
        </w:rPr>
        <mc:AlternateContent>
          <mc:Choice Requires="wps">
            <w:drawing>
              <wp:anchor distT="0" distB="0" distL="114300" distR="114300" simplePos="0" relativeHeight="251661312" behindDoc="0" locked="0" layoutInCell="1" allowOverlap="1" wp14:anchorId="744C507A" wp14:editId="2EB85CA5">
                <wp:simplePos x="0" y="0"/>
                <wp:positionH relativeFrom="column">
                  <wp:posOffset>1287780</wp:posOffset>
                </wp:positionH>
                <wp:positionV relativeFrom="paragraph">
                  <wp:posOffset>159385</wp:posOffset>
                </wp:positionV>
                <wp:extent cx="2133600" cy="0"/>
                <wp:effectExtent l="6350" t="12700" r="12700" b="6350"/>
                <wp:wrapNone/>
                <wp:docPr id="10" name="Łącznik prostoliniowy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4pt,12.55pt" to="269.4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"/>
            </w:pict>
          </mc:Fallback>
        </mc:AlternateContent>
      </w:r>
      <w:r w:rsidRPr="005D246B">
        <w:rPr>
          <w:rFonts w:eastAsia="Calibri" w:cstheme="minorHAnsi"/>
        </w:rPr>
        <w:t xml:space="preserve">P </w:t>
      </w:r>
      <w:proofErr w:type="spellStart"/>
      <w:r w:rsidRPr="005D246B">
        <w:rPr>
          <w:rFonts w:eastAsia="Calibri" w:cstheme="minorHAnsi"/>
        </w:rPr>
        <w:t>par.tech</w:t>
      </w:r>
      <w:proofErr w:type="spellEnd"/>
      <w:r w:rsidRPr="005D246B">
        <w:rPr>
          <w:rFonts w:eastAsia="Calibri" w:cstheme="minorHAnsi"/>
        </w:rPr>
        <w:t>=</w:t>
      </w:r>
      <w:r w:rsidRPr="005D246B">
        <w:rPr>
          <w:rFonts w:eastAsia="Calibri" w:cstheme="minorHAnsi"/>
        </w:rPr>
        <w:tab/>
      </w:r>
      <w:r w:rsidRPr="005D246B">
        <w:rPr>
          <w:rFonts w:eastAsia="Calibri" w:cstheme="minorHAnsi"/>
        </w:rPr>
        <w:tab/>
      </w:r>
      <w:r w:rsidRPr="005D246B">
        <w:rPr>
          <w:rFonts w:eastAsia="Calibri" w:cstheme="minorHAnsi"/>
        </w:rPr>
        <w:tab/>
      </w:r>
      <w:r w:rsidRPr="005D246B">
        <w:rPr>
          <w:rFonts w:eastAsia="Calibri" w:cstheme="minorHAnsi"/>
        </w:rPr>
        <w:tab/>
      </w:r>
      <w:r w:rsidRPr="005D246B">
        <w:rPr>
          <w:rFonts w:eastAsia="Calibri" w:cstheme="minorHAnsi"/>
        </w:rPr>
        <w:tab/>
      </w:r>
      <w:r w:rsidRPr="005D246B">
        <w:rPr>
          <w:rFonts w:eastAsia="Calibri" w:cstheme="minorHAnsi"/>
        </w:rPr>
        <w:tab/>
      </w:r>
      <w:r w:rsidRPr="005D246B">
        <w:rPr>
          <w:rFonts w:eastAsia="Calibri" w:cstheme="minorHAnsi"/>
        </w:rPr>
        <w:tab/>
        <w:t>x 35%</w:t>
      </w:r>
    </w:p>
    <w:p w:rsidR="00C61EF2" w:rsidRPr="005D246B" w:rsidRDefault="00C61EF2" w:rsidP="00C61EF2">
      <w:pPr>
        <w:spacing w:line="240" w:lineRule="auto"/>
        <w:ind w:left="1068" w:firstLine="348"/>
        <w:rPr>
          <w:rFonts w:eastAsia="Calibri" w:cstheme="minorHAnsi"/>
        </w:rPr>
      </w:pPr>
      <w:r w:rsidRPr="005D246B">
        <w:rPr>
          <w:rFonts w:eastAsia="Calibri" w:cstheme="minorHAnsi"/>
        </w:rPr>
        <w:t>55 pkt (maksymalna ilość punktów możliwych do uzyskania)</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numPr>
          <w:ilvl w:val="0"/>
          <w:numId w:val="80"/>
        </w:numPr>
        <w:tabs>
          <w:tab w:val="left" w:pos="426"/>
          <w:tab w:val="left" w:pos="851"/>
        </w:tabs>
        <w:autoSpaceDE w:val="0"/>
        <w:spacing w:after="0" w:line="240" w:lineRule="auto"/>
        <w:ind w:left="426" w:right="101" w:hanging="426"/>
        <w:jc w:val="both"/>
        <w:rPr>
          <w:rFonts w:eastAsia="Times New Roman" w:cstheme="minorHAnsi"/>
          <w:b/>
          <w:lang w:eastAsia="pl-PL"/>
        </w:rPr>
      </w:pPr>
      <w:r w:rsidRPr="005D246B">
        <w:rPr>
          <w:rFonts w:eastAsia="Times New Roman" w:cstheme="minorHAnsi"/>
          <w:b/>
          <w:lang w:eastAsia="pl-PL"/>
        </w:rPr>
        <w:t xml:space="preserve"> </w:t>
      </w:r>
      <w:r w:rsidR="00FF34AB" w:rsidRPr="005D246B">
        <w:rPr>
          <w:rFonts w:eastAsia="Times New Roman" w:cstheme="minorHAnsi"/>
          <w:b/>
          <w:lang w:eastAsia="pl-PL"/>
        </w:rPr>
        <w:t xml:space="preserve">Kryterium </w:t>
      </w:r>
      <w:r w:rsidRPr="005D246B">
        <w:rPr>
          <w:rFonts w:eastAsia="Times New Roman" w:cstheme="minorHAnsi"/>
          <w:b/>
          <w:lang w:eastAsia="pl-PL"/>
        </w:rPr>
        <w:t xml:space="preserve">Okres gwarancji – 5%. </w:t>
      </w:r>
    </w:p>
    <w:p w:rsidR="00C61EF2" w:rsidRPr="005D246B" w:rsidRDefault="00C61EF2" w:rsidP="00C61EF2">
      <w:pPr>
        <w:widowControl w:val="0"/>
        <w:tabs>
          <w:tab w:val="left" w:pos="426"/>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Kryterium okresu gwarancji będzie rozpatrywane na podstawie zaproponowanego okresu gwarancji podanego przez Wykonawcę w formularzu ofertowym stanowiącym Załącznik nr </w:t>
      </w:r>
      <w:r w:rsidR="00DE77AB" w:rsidRPr="005D246B">
        <w:rPr>
          <w:rFonts w:eastAsia="Times New Roman" w:cstheme="minorHAnsi"/>
          <w:lang w:eastAsia="pl-PL"/>
        </w:rPr>
        <w:t>1</w:t>
      </w:r>
      <w:r w:rsidRPr="005D246B">
        <w:rPr>
          <w:rFonts w:eastAsia="Times New Roman" w:cstheme="minorHAnsi"/>
          <w:lang w:eastAsia="pl-PL"/>
        </w:rPr>
        <w:t xml:space="preserve"> do SIWZ.</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Wymagany minimalny okres gwarancji to </w:t>
      </w:r>
      <w:r w:rsidRPr="005D246B">
        <w:rPr>
          <w:rFonts w:eastAsia="Times New Roman" w:cstheme="minorHAnsi"/>
          <w:b/>
          <w:lang w:eastAsia="pl-PL"/>
        </w:rPr>
        <w:t>24 miesiące</w:t>
      </w:r>
      <w:r w:rsidRPr="005D246B">
        <w:rPr>
          <w:rFonts w:eastAsia="Times New Roman" w:cstheme="minorHAnsi"/>
          <w:lang w:eastAsia="pl-PL"/>
        </w:rPr>
        <w:t xml:space="preserve"> </w:t>
      </w:r>
      <w:r w:rsidR="00240B46" w:rsidRPr="00240B46">
        <w:rPr>
          <w:rFonts w:eastAsia="Times New Roman" w:cstheme="minorHAnsi"/>
          <w:color w:val="FF0000"/>
          <w:lang w:eastAsia="pl-PL"/>
        </w:rPr>
        <w:t>od daty podpisania protokołu odbioru Sprzętu</w:t>
      </w:r>
      <w:r w:rsidRPr="005D246B">
        <w:rPr>
          <w:rFonts w:eastAsia="Times New Roman" w:cstheme="minorHAnsi"/>
          <w:lang w:eastAsia="pl-PL"/>
        </w:rPr>
        <w:t xml:space="preserve">. Każde wydłużenie okresu gwarancji o 6 miesięcy od minimalnego okresu gwarancji to 1 punkt. </w:t>
      </w:r>
      <w:r w:rsidRPr="005D246B">
        <w:rPr>
          <w:rFonts w:eastAsia="Times New Roman" w:cstheme="minorHAnsi"/>
          <w:lang w:eastAsia="pl-PL"/>
        </w:rPr>
        <w:br/>
        <w:t>W przypadku gdy Wykonawca zaproponuje okres gwarancji w miesiącach inny niż wielokrotność 6 miesięcy Zamawiający będzie zaokrąglał do 6 miesięcy czyli do możliwości uzyskania jednego pełnego punktu zgodnie powszechnie stosowanym prawem matematycznym dotyczącym zaokrąglania wartości liczbowych.</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Minimalny okres gwarancji tj. 24 miesiące otrzymuje 0 pkt. Maksymalna liczba punktów to 4, co oznacza że:</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- 24 miesiące gwarancji – 0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- 30 miesięcy gwarancji – 1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- 36 miesięcy gwarancji – 2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- 42 miesiące gwarancji - 3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- 48 miesięcy gwarancji - 4 pkt</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W przypadku, gdy Wykonawca zaoferuje krótszy okres gwarancji od okresu minimalnego (tj. okres krótszy niż 24 miesiące) jego oferta zostanie odrzucona jako niezgodna z treścią SIWZ. </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W przypadku, gdy Wykonawca zaoferuje okres gwarancji dłuższy niż minimalny okres gwarancji  Zamawiający do obliczenia punktów będzie brał pod uwagę najdłuższy możliwy okres udzielenia gwarancji tj. 48 miesięcy. W związku z powyższym Wykonawca, który zaproponuje maksymalny okres gwarancji 48 miesięcy lub okres dłuższy niż maksymalny (tj. okres dłuższy niż 48 miesięcy) otrzyma maksymalną liczbę punktów tj. 4 pkt.</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gwarancję będzie obliczona na podstawie wzoru:</w:t>
      </w:r>
    </w:p>
    <w:p w:rsidR="00C61EF2" w:rsidRPr="005D246B" w:rsidRDefault="00C61EF2" w:rsidP="00C61EF2">
      <w:pPr>
        <w:spacing w:after="0" w:line="240" w:lineRule="auto"/>
        <w:ind w:firstLine="708"/>
        <w:jc w:val="both"/>
        <w:rPr>
          <w:rFonts w:eastAsia="Times New Roman" w:cstheme="minorHAnsi"/>
          <w:lang w:eastAsia="pl-PL"/>
        </w:rPr>
      </w:pPr>
      <w:r w:rsidRPr="005D246B">
        <w:rPr>
          <w:rFonts w:eastAsia="Times New Roman" w:cstheme="minorHAnsi"/>
          <w:lang w:eastAsia="pl-PL"/>
        </w:rPr>
        <w:t xml:space="preserve">  Ilość punktów uzyskana przez wykonawcę</w:t>
      </w:r>
    </w:p>
    <w:p w:rsidR="00C61EF2" w:rsidRPr="005D246B" w:rsidRDefault="00C61EF2" w:rsidP="00C61EF2">
      <w:pPr>
        <w:spacing w:after="0" w:line="240" w:lineRule="auto"/>
        <w:ind w:firstLine="284"/>
        <w:jc w:val="both"/>
        <w:rPr>
          <w:rFonts w:eastAsia="Times New Roman" w:cstheme="minorHAnsi"/>
          <w:lang w:eastAsia="pl-PL"/>
        </w:rPr>
      </w:pPr>
      <w:r w:rsidRPr="005D246B">
        <w:rPr>
          <w:rFonts w:eastAsia="Times New Roman" w:cstheme="minorHAnsi"/>
          <w:noProof/>
          <w:lang w:eastAsia="pl-PL"/>
        </w:rPr>
        <mc:AlternateContent>
          <mc:Choice Requires="wps">
            <w:drawing>
              <wp:anchor distT="0" distB="0" distL="114300" distR="114300" simplePos="0" relativeHeight="251659264" behindDoc="0" locked="0" layoutInCell="1" allowOverlap="1" wp14:anchorId="20349FB2" wp14:editId="1DDF270A">
                <wp:simplePos x="0" y="0"/>
                <wp:positionH relativeFrom="column">
                  <wp:posOffset>560705</wp:posOffset>
                </wp:positionH>
                <wp:positionV relativeFrom="paragraph">
                  <wp:posOffset>115570</wp:posOffset>
                </wp:positionV>
                <wp:extent cx="2133600" cy="0"/>
                <wp:effectExtent l="12700" t="12065" r="6350" b="6985"/>
                <wp:wrapNone/>
                <wp:docPr id="9" name="Łącznik prostoliniow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"/>
            </w:pict>
          </mc:Fallback>
        </mc:AlternateContent>
      </w:r>
      <w:r w:rsidRPr="005D246B">
        <w:rPr>
          <w:rFonts w:eastAsia="Times New Roman" w:cstheme="minorHAnsi"/>
          <w:lang w:eastAsia="pl-PL"/>
        </w:rPr>
        <w:t xml:space="preserve">G =  </w:t>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t xml:space="preserve">                    x 5%</w:t>
      </w: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 xml:space="preserve">    Max. 4 pkt</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Oferta najkorzystniejsza otrzyma max ilość punktów. Pozostałe oferty otrzymają proporcjonalnie mniejszą ilość punktów.</w:t>
      </w:r>
    </w:p>
    <w:p w:rsidR="00C61EF2" w:rsidRPr="005D246B" w:rsidRDefault="00C61EF2" w:rsidP="00C61EF2">
      <w:pPr>
        <w:widowControl w:val="0"/>
        <w:autoSpaceDE w:val="0"/>
        <w:spacing w:after="0" w:line="240" w:lineRule="auto"/>
        <w:jc w:val="both"/>
        <w:rPr>
          <w:rFonts w:eastAsia="Times New Roman" w:cstheme="minorHAnsi"/>
          <w:b/>
          <w:shd w:val="clear" w:color="auto" w:fill="FFFFFF"/>
          <w:lang w:eastAsia="pl-PL"/>
        </w:rPr>
      </w:pPr>
    </w:p>
    <w:p w:rsidR="00515D67" w:rsidRPr="005D246B" w:rsidRDefault="00515D67" w:rsidP="00515D67">
      <w:pPr>
        <w:widowControl w:val="0"/>
        <w:autoSpaceDE w:val="0"/>
        <w:spacing w:after="0" w:line="240" w:lineRule="auto"/>
        <w:outlineLvl w:val="0"/>
        <w:rPr>
          <w:rFonts w:ascii="Calibri" w:eastAsia="Times New Roman" w:hAnsi="Calibri" w:cs="Calibri"/>
          <w:b/>
          <w:lang w:eastAsia="pl-PL"/>
        </w:rPr>
      </w:pPr>
      <w:r w:rsidRPr="005D246B">
        <w:rPr>
          <w:rFonts w:ascii="Calibri" w:eastAsia="Times New Roman" w:hAnsi="Calibri" w:cs="Calibri"/>
          <w:b/>
          <w:lang w:eastAsia="pl-PL"/>
        </w:rPr>
        <w:t xml:space="preserve">Wynik = P cena +  P </w:t>
      </w:r>
      <w:proofErr w:type="spellStart"/>
      <w:r w:rsidRPr="005D246B">
        <w:rPr>
          <w:rFonts w:ascii="Calibri" w:eastAsia="Times New Roman" w:hAnsi="Calibri" w:cs="Calibri"/>
          <w:b/>
          <w:lang w:eastAsia="pl-PL"/>
        </w:rPr>
        <w:t>par.tech</w:t>
      </w:r>
      <w:proofErr w:type="spellEnd"/>
      <w:r w:rsidRPr="005D246B">
        <w:rPr>
          <w:rFonts w:ascii="Calibri" w:eastAsia="Times New Roman" w:hAnsi="Calibri" w:cs="Calibri"/>
          <w:b/>
          <w:lang w:eastAsia="pl-PL"/>
        </w:rPr>
        <w:t xml:space="preserve"> + G</w:t>
      </w:r>
    </w:p>
    <w:p w:rsidR="00C61EF2" w:rsidRPr="005D246B" w:rsidRDefault="00C61EF2" w:rsidP="00C61EF2">
      <w:pPr>
        <w:widowControl w:val="0"/>
        <w:autoSpaceDE w:val="0"/>
        <w:spacing w:after="0" w:line="240" w:lineRule="auto"/>
        <w:jc w:val="both"/>
        <w:rPr>
          <w:rFonts w:eastAsia="Times New Roman" w:cstheme="minorHAnsi"/>
          <w:b/>
          <w:shd w:val="clear" w:color="auto" w:fill="FFFFFF"/>
          <w:lang w:eastAsia="pl-PL"/>
        </w:rPr>
      </w:pPr>
    </w:p>
    <w:p w:rsidR="00C61EF2" w:rsidRPr="005D246B" w:rsidRDefault="00C61EF2" w:rsidP="00C61EF2">
      <w:pPr>
        <w:widowControl w:val="0"/>
        <w:tabs>
          <w:tab w:val="left" w:pos="4219"/>
        </w:tabs>
        <w:suppressAutoHyphens/>
        <w:autoSpaceDE w:val="0"/>
        <w:spacing w:after="0" w:line="240" w:lineRule="auto"/>
        <w:ind w:right="101"/>
        <w:jc w:val="both"/>
        <w:rPr>
          <w:rFonts w:eastAsia="Times New Roman" w:cstheme="minorHAnsi"/>
          <w:b/>
          <w:i/>
          <w:u w:val="single"/>
          <w:lang w:eastAsia="pl-PL"/>
        </w:rPr>
      </w:pPr>
      <w:r w:rsidRPr="005D246B">
        <w:rPr>
          <w:rFonts w:eastAsia="Times New Roman" w:cstheme="minorHAnsi"/>
          <w:b/>
          <w:i/>
          <w:u w:val="single"/>
          <w:lang w:eastAsia="pl-PL"/>
        </w:rPr>
        <w:t xml:space="preserve">1.2. Kryteria oceny ofert dla Pakietów nr 2,3 </w:t>
      </w:r>
    </w:p>
    <w:p w:rsidR="00C61EF2" w:rsidRPr="005D246B" w:rsidRDefault="00C61EF2" w:rsidP="00C61EF2">
      <w:pPr>
        <w:widowControl w:val="0"/>
        <w:tabs>
          <w:tab w:val="left" w:pos="4219"/>
        </w:tabs>
        <w:suppressAutoHyphens/>
        <w:autoSpaceDE w:val="0"/>
        <w:spacing w:after="0" w:line="240" w:lineRule="auto"/>
        <w:ind w:right="101"/>
        <w:jc w:val="both"/>
        <w:rPr>
          <w:rFonts w:eastAsia="Times New Roman" w:cstheme="minorHAnsi"/>
          <w:b/>
          <w:i/>
          <w:u w:val="single"/>
          <w:lang w:eastAsia="pl-PL"/>
        </w:rPr>
      </w:pPr>
    </w:p>
    <w:p w:rsidR="00C61EF2" w:rsidRPr="005D246B" w:rsidRDefault="00C61EF2" w:rsidP="00C61EF2">
      <w:pPr>
        <w:widowControl w:val="0"/>
        <w:numPr>
          <w:ilvl w:val="0"/>
          <w:numId w:val="81"/>
        </w:numPr>
        <w:tabs>
          <w:tab w:val="left" w:pos="426"/>
          <w:tab w:val="left" w:pos="851"/>
        </w:tabs>
        <w:autoSpaceDE w:val="0"/>
        <w:spacing w:after="0" w:line="240" w:lineRule="auto"/>
        <w:ind w:left="426" w:right="101" w:hanging="426"/>
        <w:jc w:val="both"/>
        <w:rPr>
          <w:rFonts w:eastAsia="Times New Roman" w:cstheme="minorHAnsi"/>
          <w:b/>
          <w:lang w:eastAsia="pl-PL"/>
        </w:rPr>
      </w:pPr>
      <w:r w:rsidRPr="005D246B">
        <w:rPr>
          <w:rFonts w:eastAsia="Times New Roman" w:cstheme="minorHAnsi"/>
          <w:b/>
          <w:lang w:eastAsia="pl-PL"/>
        </w:rPr>
        <w:t>Cena –</w:t>
      </w:r>
      <w:r w:rsidR="00753A77" w:rsidRPr="005D246B">
        <w:rPr>
          <w:rFonts w:eastAsia="Times New Roman" w:cstheme="minorHAnsi"/>
          <w:b/>
          <w:lang w:eastAsia="pl-PL"/>
        </w:rPr>
        <w:t>8</w:t>
      </w:r>
      <w:r w:rsidRPr="005D246B">
        <w:rPr>
          <w:rFonts w:eastAsia="Times New Roman" w:cstheme="minorHAnsi"/>
          <w:b/>
          <w:lang w:eastAsia="pl-PL"/>
        </w:rPr>
        <w:t>0%</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Kryterium ceny będzie rozpatrywane na podstawie ceny podanej przez Wykonawcę w formularzu ofertowym stanowiącym Załącznik nr 1 do SIWZ. Cena oferty winna być wyliczona w Formularzu asortymentowo-cenowym stanowiącym Załącznik nr 5 do SIWZ a następnie przeniesiona do Formularza ofertowego.</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cenę będzie obliczona na podstawie wzoru:</w:t>
      </w:r>
    </w:p>
    <w:p w:rsidR="00C61EF2" w:rsidRPr="005D246B" w:rsidRDefault="00C61EF2" w:rsidP="00C61EF2">
      <w:pPr>
        <w:spacing w:after="0" w:line="240" w:lineRule="auto"/>
        <w:ind w:left="720" w:firstLine="720"/>
        <w:jc w:val="both"/>
        <w:rPr>
          <w:rFonts w:eastAsia="Times New Roman" w:cstheme="minorHAnsi"/>
          <w:lang w:eastAsia="pl-PL"/>
        </w:rPr>
      </w:pP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cena najniższa spośród ofert</w:t>
      </w:r>
    </w:p>
    <w:p w:rsidR="00C61EF2" w:rsidRPr="005D246B" w:rsidRDefault="00C61EF2" w:rsidP="00C61EF2">
      <w:pPr>
        <w:spacing w:after="0" w:line="240" w:lineRule="auto"/>
        <w:ind w:firstLine="284"/>
        <w:jc w:val="both"/>
        <w:rPr>
          <w:rFonts w:eastAsia="Times New Roman" w:cstheme="minorHAnsi"/>
          <w:lang w:eastAsia="pl-PL"/>
        </w:rPr>
      </w:pPr>
      <w:r w:rsidRPr="005D246B">
        <w:rPr>
          <w:rFonts w:eastAsia="Times New Roman" w:cstheme="minorHAnsi"/>
          <w:noProof/>
          <w:lang w:eastAsia="pl-PL"/>
        </w:rPr>
        <mc:AlternateContent>
          <mc:Choice Requires="wps">
            <w:drawing>
              <wp:anchor distT="0" distB="0" distL="114300" distR="114300" simplePos="0" relativeHeight="251663360" behindDoc="0" locked="0" layoutInCell="1" allowOverlap="1" wp14:anchorId="082DABC8" wp14:editId="5B23BB3F">
                <wp:simplePos x="0" y="0"/>
                <wp:positionH relativeFrom="column">
                  <wp:posOffset>560705</wp:posOffset>
                </wp:positionH>
                <wp:positionV relativeFrom="paragraph">
                  <wp:posOffset>115570</wp:posOffset>
                </wp:positionV>
                <wp:extent cx="2133600" cy="0"/>
                <wp:effectExtent l="12700" t="9525" r="6350" b="9525"/>
                <wp:wrapNone/>
                <wp:docPr id="8" name="Łącznik prostoliniowy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"/>
            </w:pict>
          </mc:Fallback>
        </mc:AlternateContent>
      </w:r>
      <w:r w:rsidRPr="005D246B">
        <w:rPr>
          <w:rFonts w:eastAsia="Times New Roman" w:cstheme="minorHAnsi"/>
          <w:lang w:eastAsia="pl-PL"/>
        </w:rPr>
        <w:t xml:space="preserve">P =  </w:t>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t xml:space="preserve">                    x </w:t>
      </w:r>
      <w:r w:rsidR="00A81542" w:rsidRPr="005D246B">
        <w:rPr>
          <w:rFonts w:eastAsia="Times New Roman" w:cstheme="minorHAnsi"/>
          <w:lang w:eastAsia="pl-PL"/>
        </w:rPr>
        <w:t>8</w:t>
      </w:r>
      <w:r w:rsidRPr="005D246B">
        <w:rPr>
          <w:rFonts w:eastAsia="Times New Roman" w:cstheme="minorHAnsi"/>
          <w:lang w:eastAsia="pl-PL"/>
        </w:rPr>
        <w:t>0%</w:t>
      </w: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 xml:space="preserve">    cena badanej oferty</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numPr>
          <w:ilvl w:val="0"/>
          <w:numId w:val="81"/>
        </w:numPr>
        <w:tabs>
          <w:tab w:val="left" w:pos="426"/>
          <w:tab w:val="left" w:pos="851"/>
        </w:tabs>
        <w:autoSpaceDE w:val="0"/>
        <w:spacing w:after="0" w:line="240" w:lineRule="auto"/>
        <w:ind w:left="426" w:right="101" w:hanging="426"/>
        <w:jc w:val="both"/>
        <w:rPr>
          <w:rFonts w:eastAsia="Times New Roman" w:cstheme="minorHAnsi"/>
          <w:b/>
          <w:lang w:eastAsia="pl-PL"/>
        </w:rPr>
      </w:pPr>
      <w:r w:rsidRPr="005D246B">
        <w:rPr>
          <w:rFonts w:eastAsia="Times New Roman" w:cstheme="minorHAnsi"/>
          <w:b/>
          <w:lang w:eastAsia="pl-PL"/>
        </w:rPr>
        <w:t xml:space="preserve"> Okres gwarancji – </w:t>
      </w:r>
      <w:r w:rsidR="00753A77" w:rsidRPr="005D246B">
        <w:rPr>
          <w:rFonts w:eastAsia="Times New Roman" w:cstheme="minorHAnsi"/>
          <w:b/>
          <w:lang w:eastAsia="pl-PL"/>
        </w:rPr>
        <w:t>2</w:t>
      </w:r>
      <w:r w:rsidRPr="005D246B">
        <w:rPr>
          <w:rFonts w:eastAsia="Times New Roman" w:cstheme="minorHAnsi"/>
          <w:b/>
          <w:lang w:eastAsia="pl-PL"/>
        </w:rPr>
        <w:t xml:space="preserve">0%. </w:t>
      </w:r>
    </w:p>
    <w:p w:rsidR="00C61EF2" w:rsidRPr="005D246B" w:rsidRDefault="00C61EF2" w:rsidP="00C61EF2">
      <w:pPr>
        <w:widowControl w:val="0"/>
        <w:tabs>
          <w:tab w:val="left" w:pos="426"/>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Kryterium okresu gwarancji będzie rozpatrywane na podstawie zaproponowanego okresu gwarancji podanego przez Wykonawcę w formularzu ofertowym stanowiącym Załącznik nr 1 do SIWZ.</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Wymagany minimalny okres gwarancji to </w:t>
      </w:r>
      <w:r w:rsidRPr="005D246B">
        <w:rPr>
          <w:rFonts w:eastAsia="Times New Roman" w:cstheme="minorHAnsi"/>
          <w:b/>
          <w:lang w:eastAsia="pl-PL"/>
        </w:rPr>
        <w:t>24 miesiące</w:t>
      </w:r>
      <w:r w:rsidRPr="005D246B">
        <w:rPr>
          <w:rFonts w:eastAsia="Times New Roman" w:cstheme="minorHAnsi"/>
          <w:lang w:eastAsia="pl-PL"/>
        </w:rPr>
        <w:t xml:space="preserve"> </w:t>
      </w:r>
      <w:r w:rsidR="00AC49EF" w:rsidRPr="00AC49EF">
        <w:rPr>
          <w:rFonts w:eastAsia="Times New Roman" w:cstheme="minorHAnsi"/>
          <w:color w:val="FF0000"/>
          <w:lang w:eastAsia="pl-PL"/>
        </w:rPr>
        <w:t>od daty podpisania protokołu odbioru Sprzętu</w:t>
      </w:r>
      <w:r w:rsidRPr="00AC49EF">
        <w:rPr>
          <w:rFonts w:eastAsia="Times New Roman" w:cstheme="minorHAnsi"/>
          <w:color w:val="FF0000"/>
          <w:lang w:eastAsia="pl-PL"/>
        </w:rPr>
        <w:t>.</w:t>
      </w:r>
      <w:r w:rsidRPr="005D246B">
        <w:rPr>
          <w:rFonts w:eastAsia="Times New Roman" w:cstheme="minorHAnsi"/>
          <w:lang w:eastAsia="pl-PL"/>
        </w:rPr>
        <w:t xml:space="preserve"> Każde wydłużenie okresu gwarancji o 6 miesięcy od minimalnego okresu gwarancji to 1 punkt. </w:t>
      </w:r>
      <w:r w:rsidRPr="005D246B">
        <w:rPr>
          <w:rFonts w:eastAsia="Times New Roman" w:cstheme="minorHAnsi"/>
          <w:lang w:eastAsia="pl-PL"/>
        </w:rPr>
        <w:br/>
        <w:t>W przypadku gdy Wykonawca zaproponuje okres gwarancji w miesiącach inny niż wielokrotność 6 miesięcy Zamawiający będzie zaokrąglał do 6 miesięcy czyli do możliwości uzyskania jednego pełnego punktu zgodnie powszechnie stosowanym prawem matematycznym dotyczącym zaokrąglania wartości liczbowych.</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Minimalny okres gwarancji tj. 24 miesiące otrzymuje 0 pkt. Maksymalna liczba punktów to 4, co oznacza że:</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- 24 miesiące gwarancji – 0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- 30 miesięcy gwarancji – 1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- 36 miesięcy gwarancji – 2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- 42 miesiące gwarancji - 3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- 48 miesięcy gwarancji - 4 pkt</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W przypadku, gdy Wykonawca zaoferuje krótszy okres gwarancji od okresu minimalnego (tj. okres krótszy niż 24 miesiące) jego oferta zostanie odrzucona jako niezgodna z treścią SIWZ. </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W przypadku, gdy Wykonawca zaoferuje okres gwarancji dłuższy niż minimalny okres gwarancji  Zamawiający do obliczenia punktów będzie brał pod uwagę najdłuższy możliwy okres udzielenia gwarancji tj. 48 miesięcy. W związku z powyższym Wykonawca, który zaproponuje maksymalny okres gwarancji 48 miesięcy lub okres dłuższy niż maksymalny(tj. okres dłuższy niż 48 miesięcy) otrzyma maksymalną liczbę punktów tj. 4 pkt.</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gwarancję będzie obliczona na podstawie wzoru:</w:t>
      </w:r>
    </w:p>
    <w:p w:rsidR="00C61EF2" w:rsidRPr="005D246B" w:rsidRDefault="00C61EF2" w:rsidP="00C61EF2">
      <w:pPr>
        <w:spacing w:after="0" w:line="240" w:lineRule="auto"/>
        <w:ind w:firstLine="708"/>
        <w:jc w:val="both"/>
        <w:rPr>
          <w:rFonts w:eastAsia="Times New Roman" w:cstheme="minorHAnsi"/>
          <w:lang w:eastAsia="pl-PL"/>
        </w:rPr>
      </w:pPr>
      <w:r w:rsidRPr="005D246B">
        <w:rPr>
          <w:rFonts w:eastAsia="Times New Roman" w:cstheme="minorHAnsi"/>
          <w:lang w:eastAsia="pl-PL"/>
        </w:rPr>
        <w:t xml:space="preserve"> </w:t>
      </w:r>
    </w:p>
    <w:p w:rsidR="00C61EF2" w:rsidRPr="005D246B" w:rsidRDefault="00C61EF2" w:rsidP="00C61EF2">
      <w:pPr>
        <w:spacing w:after="0" w:line="240" w:lineRule="auto"/>
        <w:ind w:firstLine="708"/>
        <w:jc w:val="both"/>
        <w:rPr>
          <w:rFonts w:eastAsia="Times New Roman" w:cstheme="minorHAnsi"/>
          <w:lang w:eastAsia="pl-PL"/>
        </w:rPr>
      </w:pPr>
      <w:r w:rsidRPr="005D246B">
        <w:rPr>
          <w:rFonts w:eastAsia="Times New Roman" w:cstheme="minorHAnsi"/>
          <w:lang w:eastAsia="pl-PL"/>
        </w:rPr>
        <w:t xml:space="preserve"> Ilość punktów uzyskana przez wykonawcę</w:t>
      </w:r>
    </w:p>
    <w:p w:rsidR="00C61EF2" w:rsidRPr="005D246B" w:rsidRDefault="00C61EF2" w:rsidP="00C61EF2">
      <w:pPr>
        <w:spacing w:after="0" w:line="240" w:lineRule="auto"/>
        <w:ind w:firstLine="284"/>
        <w:jc w:val="both"/>
        <w:rPr>
          <w:rFonts w:eastAsia="Times New Roman" w:cstheme="minorHAnsi"/>
          <w:lang w:eastAsia="pl-PL"/>
        </w:rPr>
      </w:pPr>
      <w:r w:rsidRPr="005D246B">
        <w:rPr>
          <w:rFonts w:eastAsia="Times New Roman" w:cstheme="minorHAnsi"/>
          <w:noProof/>
          <w:lang w:eastAsia="pl-PL"/>
        </w:rPr>
        <mc:AlternateContent>
          <mc:Choice Requires="wps">
            <w:drawing>
              <wp:anchor distT="0" distB="0" distL="114300" distR="114300" simplePos="0" relativeHeight="251662336" behindDoc="0" locked="0" layoutInCell="1" allowOverlap="1" wp14:anchorId="512651A5" wp14:editId="4616FC49">
                <wp:simplePos x="0" y="0"/>
                <wp:positionH relativeFrom="column">
                  <wp:posOffset>560705</wp:posOffset>
                </wp:positionH>
                <wp:positionV relativeFrom="paragraph">
                  <wp:posOffset>115570</wp:posOffset>
                </wp:positionV>
                <wp:extent cx="2133600" cy="0"/>
                <wp:effectExtent l="12700" t="8890" r="6350" b="10160"/>
                <wp:wrapNone/>
                <wp:docPr id="7" name="Łącznik prostoliniow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"/>
            </w:pict>
          </mc:Fallback>
        </mc:AlternateContent>
      </w:r>
      <w:r w:rsidRPr="005D246B">
        <w:rPr>
          <w:rFonts w:eastAsia="Times New Roman" w:cstheme="minorHAnsi"/>
          <w:lang w:eastAsia="pl-PL"/>
        </w:rPr>
        <w:t xml:space="preserve">G =  </w:t>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t xml:space="preserve">                    x </w:t>
      </w:r>
      <w:r w:rsidR="00A81542" w:rsidRPr="005D246B">
        <w:rPr>
          <w:rFonts w:eastAsia="Times New Roman" w:cstheme="minorHAnsi"/>
          <w:lang w:eastAsia="pl-PL"/>
        </w:rPr>
        <w:t>2</w:t>
      </w:r>
      <w:r w:rsidRPr="005D246B">
        <w:rPr>
          <w:rFonts w:eastAsia="Times New Roman" w:cstheme="minorHAnsi"/>
          <w:lang w:eastAsia="pl-PL"/>
        </w:rPr>
        <w:t>0%</w:t>
      </w: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 xml:space="preserve">    Max. 4 pkt</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lastRenderedPageBreak/>
        <w:t>Oferta najkorzystniejsza otrzyma max ilość punktów. Pozostałe oferty otrzymają proporcjonalnie mniejszą ilość punktów.</w:t>
      </w:r>
    </w:p>
    <w:p w:rsidR="00C61EF2" w:rsidRPr="005D246B" w:rsidRDefault="00C61EF2" w:rsidP="00C61EF2">
      <w:pPr>
        <w:widowControl w:val="0"/>
        <w:autoSpaceDE w:val="0"/>
        <w:spacing w:after="0" w:line="240" w:lineRule="auto"/>
        <w:jc w:val="both"/>
        <w:rPr>
          <w:rFonts w:eastAsia="Times New Roman" w:cstheme="minorHAnsi"/>
          <w:b/>
          <w:shd w:val="clear" w:color="auto" w:fill="FFFFFF"/>
          <w:lang w:eastAsia="pl-PL"/>
        </w:rPr>
      </w:pPr>
    </w:p>
    <w:p w:rsidR="00515D67" w:rsidRPr="005D246B" w:rsidRDefault="00515D67" w:rsidP="00515D67">
      <w:pPr>
        <w:widowControl w:val="0"/>
        <w:autoSpaceDE w:val="0"/>
        <w:spacing w:after="0" w:line="240" w:lineRule="auto"/>
        <w:outlineLvl w:val="0"/>
        <w:rPr>
          <w:rFonts w:ascii="Calibri" w:eastAsia="Times New Roman" w:hAnsi="Calibri" w:cs="Calibri"/>
          <w:b/>
          <w:lang w:eastAsia="pl-PL"/>
        </w:rPr>
      </w:pPr>
      <w:r w:rsidRPr="005D246B">
        <w:rPr>
          <w:rFonts w:ascii="Calibri" w:eastAsia="Times New Roman" w:hAnsi="Calibri" w:cs="Calibri"/>
          <w:b/>
          <w:lang w:eastAsia="pl-PL"/>
        </w:rPr>
        <w:t>Wynik = P cena +  G</w:t>
      </w:r>
    </w:p>
    <w:p w:rsidR="00515D67" w:rsidRPr="005D246B" w:rsidRDefault="00515D67" w:rsidP="00C61EF2">
      <w:pPr>
        <w:widowControl w:val="0"/>
        <w:autoSpaceDE w:val="0"/>
        <w:spacing w:after="0" w:line="240" w:lineRule="auto"/>
        <w:jc w:val="both"/>
        <w:rPr>
          <w:rFonts w:eastAsia="Times New Roman" w:cstheme="minorHAnsi"/>
          <w:b/>
          <w:shd w:val="clear" w:color="auto" w:fill="FFFFFF"/>
          <w:lang w:eastAsia="pl-PL"/>
        </w:rPr>
      </w:pPr>
    </w:p>
    <w:p w:rsidR="00C61EF2" w:rsidRPr="005D246B" w:rsidRDefault="00C61EF2" w:rsidP="00520A7D">
      <w:pPr>
        <w:pStyle w:val="Akapitzlist"/>
        <w:widowControl w:val="0"/>
        <w:numPr>
          <w:ilvl w:val="0"/>
          <w:numId w:val="2"/>
        </w:numPr>
        <w:autoSpaceDE w:val="0"/>
        <w:spacing w:after="0" w:line="240" w:lineRule="auto"/>
        <w:outlineLvl w:val="0"/>
        <w:rPr>
          <w:rFonts w:eastAsia="Times New Roman" w:cstheme="minorHAnsi"/>
          <w:b/>
          <w:lang w:eastAsia="pl-PL"/>
        </w:rPr>
      </w:pPr>
      <w:r w:rsidRPr="005D246B">
        <w:rPr>
          <w:rFonts w:eastAsia="Times New Roman" w:cstheme="minorHAnsi"/>
          <w:b/>
          <w:lang w:eastAsia="pl-PL"/>
        </w:rPr>
        <w:t>Wynik</w:t>
      </w:r>
    </w:p>
    <w:p w:rsidR="00C61EF2" w:rsidRPr="005D246B" w:rsidRDefault="00C61EF2" w:rsidP="00C61EF2">
      <w:pPr>
        <w:widowControl w:val="0"/>
        <w:autoSpaceDE w:val="0"/>
        <w:spacing w:after="0" w:line="240" w:lineRule="auto"/>
        <w:outlineLvl w:val="0"/>
        <w:rPr>
          <w:rFonts w:eastAsia="Times New Roman" w:cstheme="minorHAnsi"/>
          <w:shd w:val="clear" w:color="auto" w:fill="FFFFFF"/>
          <w:lang w:eastAsia="pl-PL"/>
        </w:rPr>
      </w:pPr>
      <w:r w:rsidRPr="005D246B">
        <w:rPr>
          <w:rFonts w:eastAsia="Times New Roman" w:cstheme="minorHAnsi"/>
          <w:shd w:val="clear" w:color="auto" w:fill="FFFFFF"/>
          <w:lang w:eastAsia="pl-PL"/>
        </w:rPr>
        <w:t>Wynik będzie traktowany jako wartość punktowa oferty, zaokrąglony do 4 miejsc po przecinku.</w:t>
      </w:r>
    </w:p>
    <w:p w:rsidR="00C61EF2" w:rsidRPr="005D246B" w:rsidRDefault="00C61EF2" w:rsidP="00C61EF2">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rsidR="00C61EF2" w:rsidRPr="005D246B" w:rsidRDefault="00C61EF2" w:rsidP="00C61EF2">
      <w:pPr>
        <w:widowControl w:val="0"/>
        <w:autoSpaceDE w:val="0"/>
        <w:autoSpaceDN w:val="0"/>
        <w:adjustRightInd w:val="0"/>
        <w:spacing w:after="0" w:line="240" w:lineRule="auto"/>
        <w:jc w:val="both"/>
        <w:rPr>
          <w:rFonts w:ascii="Times New Roman" w:eastAsia="Times New Roman" w:hAnsi="Times New Roman" w:cs="Times New Roman"/>
          <w:lang w:eastAsia="pl-PL"/>
        </w:rPr>
      </w:pPr>
    </w:p>
    <w:p w:rsidR="00F57681" w:rsidRPr="005D246B" w:rsidRDefault="00F57681" w:rsidP="00BD7186">
      <w:pPr>
        <w:pStyle w:val="Tekstpodstawowy"/>
        <w:tabs>
          <w:tab w:val="left" w:pos="567"/>
        </w:tabs>
        <w:ind w:left="1701" w:hanging="1701"/>
        <w:rPr>
          <w:rFonts w:asciiTheme="minorHAnsi" w:hAnsiTheme="minorHAnsi" w:cstheme="minorHAnsi"/>
          <w:b/>
          <w:sz w:val="22"/>
          <w:szCs w:val="22"/>
        </w:rPr>
      </w:pPr>
    </w:p>
    <w:p w:rsidR="005208A2" w:rsidRPr="005D246B" w:rsidRDefault="005208A2" w:rsidP="00BD7186">
      <w:pPr>
        <w:pStyle w:val="Tekstpodstawowy"/>
        <w:tabs>
          <w:tab w:val="left" w:pos="567"/>
        </w:tabs>
        <w:ind w:left="1701" w:hanging="1701"/>
        <w:rPr>
          <w:rFonts w:asciiTheme="minorHAnsi" w:hAnsiTheme="minorHAnsi" w:cstheme="minorHAnsi"/>
          <w:b/>
          <w:sz w:val="22"/>
          <w:szCs w:val="22"/>
        </w:rPr>
      </w:pPr>
      <w:r w:rsidRPr="005D246B">
        <w:rPr>
          <w:rFonts w:asciiTheme="minorHAnsi" w:hAnsiTheme="minorHAnsi" w:cstheme="minorHAnsi"/>
          <w:b/>
          <w:sz w:val="22"/>
          <w:szCs w:val="22"/>
        </w:rPr>
        <w:t>ROZDZIAŁ XXVI</w:t>
      </w:r>
      <w:r w:rsidR="001C2164" w:rsidRPr="005D246B">
        <w:rPr>
          <w:rFonts w:asciiTheme="minorHAnsi" w:hAnsiTheme="minorHAnsi" w:cstheme="minorHAnsi"/>
          <w:b/>
          <w:sz w:val="22"/>
          <w:szCs w:val="22"/>
        </w:rPr>
        <w:t xml:space="preserve">. </w:t>
      </w:r>
      <w:r w:rsidR="001C2164" w:rsidRPr="005D246B">
        <w:rPr>
          <w:rFonts w:asciiTheme="minorHAnsi" w:hAnsiTheme="minorHAnsi" w:cstheme="minorHAnsi"/>
          <w:b/>
          <w:sz w:val="22"/>
          <w:szCs w:val="22"/>
        </w:rPr>
        <w:tab/>
        <w:t>INFORMACJA NA TEMAT MOŻ</w:t>
      </w:r>
      <w:r w:rsidRPr="005D246B">
        <w:rPr>
          <w:rFonts w:asciiTheme="minorHAnsi" w:hAnsiTheme="minorHAnsi" w:cstheme="minorHAnsi"/>
          <w:b/>
          <w:sz w:val="22"/>
          <w:szCs w:val="22"/>
        </w:rPr>
        <w:t>LIWOŚCI ROZLICZANIA SIĘ W WALUTACH OBCYCH</w:t>
      </w:r>
    </w:p>
    <w:p w:rsidR="005208A2" w:rsidRPr="005D246B" w:rsidRDefault="005208A2" w:rsidP="005208A2">
      <w:pPr>
        <w:pStyle w:val="Tekstpodstawowy"/>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sz w:val="22"/>
          <w:szCs w:val="22"/>
        </w:rPr>
      </w:pPr>
      <w:r w:rsidRPr="005D246B">
        <w:rPr>
          <w:rFonts w:asciiTheme="minorHAnsi" w:hAnsiTheme="minorHAnsi" w:cstheme="minorHAnsi"/>
          <w:sz w:val="22"/>
          <w:szCs w:val="22"/>
        </w:rPr>
        <w:t>Zamawiający będzie rozliczał się z Wykonawcą wyłącznie z uwzględnieniem waluty polskiej.</w:t>
      </w:r>
    </w:p>
    <w:p w:rsidR="005208A2" w:rsidRPr="005D246B" w:rsidRDefault="005208A2" w:rsidP="005208A2">
      <w:pPr>
        <w:pStyle w:val="Tekstpodstawowy"/>
        <w:spacing w:line="360" w:lineRule="auto"/>
        <w:rPr>
          <w:rFonts w:asciiTheme="minorHAnsi" w:hAnsiTheme="minorHAnsi" w:cstheme="minorHAnsi"/>
          <w:sz w:val="22"/>
          <w:szCs w:val="22"/>
        </w:rPr>
      </w:pPr>
    </w:p>
    <w:p w:rsidR="001C2164" w:rsidRPr="005D246B" w:rsidRDefault="005208A2" w:rsidP="005208A2">
      <w:pPr>
        <w:pStyle w:val="Tekstpodstawowy"/>
        <w:spacing w:line="360" w:lineRule="auto"/>
        <w:rPr>
          <w:rFonts w:asciiTheme="minorHAnsi" w:hAnsiTheme="minorHAnsi" w:cstheme="minorHAnsi"/>
          <w:b/>
          <w:sz w:val="22"/>
          <w:szCs w:val="22"/>
        </w:rPr>
      </w:pPr>
      <w:r w:rsidRPr="005D246B">
        <w:rPr>
          <w:rFonts w:asciiTheme="minorHAnsi" w:hAnsiTheme="minorHAnsi" w:cstheme="minorHAnsi"/>
          <w:b/>
          <w:sz w:val="22"/>
          <w:szCs w:val="22"/>
        </w:rPr>
        <w:t xml:space="preserve">ROZDZIAŁ XXVII. </w:t>
      </w:r>
      <w:r w:rsidRPr="005D246B">
        <w:rPr>
          <w:rFonts w:asciiTheme="minorHAnsi" w:hAnsiTheme="minorHAnsi" w:cstheme="minorHAnsi"/>
          <w:b/>
          <w:sz w:val="22"/>
          <w:szCs w:val="22"/>
        </w:rPr>
        <w:tab/>
        <w:t>INFORMAC</w:t>
      </w:r>
      <w:r w:rsidR="001C2164" w:rsidRPr="005D246B">
        <w:rPr>
          <w:rFonts w:asciiTheme="minorHAnsi" w:hAnsiTheme="minorHAnsi" w:cstheme="minorHAnsi"/>
          <w:b/>
          <w:sz w:val="22"/>
          <w:szCs w:val="22"/>
        </w:rPr>
        <w:t>JE DOTYCZĄCE UMOWY</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rPr>
      </w:pPr>
      <w:r w:rsidRPr="005D246B">
        <w:rPr>
          <w:rFonts w:cstheme="minorHAnsi"/>
        </w:rPr>
        <w:t>Istotne dla Zamawiającego postanowienia umowy, zawiera załączony do niniejszej SIWZ wzór umowy (załącznik nr 4).</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rPr>
      </w:pPr>
      <w:r w:rsidRPr="005D246B">
        <w:rPr>
          <w:rFonts w:cstheme="minorHAnsi"/>
        </w:rPr>
        <w:t>Zamawiający podpisze umowę z Wykonawcą, który przedłoży najkorzystniejszą ofertę z punktu widzenia kryterium przyjętego w niniejszej specyfikacji</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rPr>
      </w:pPr>
      <w:r w:rsidRPr="005D246B">
        <w:rPr>
          <w:rFonts w:cstheme="minorHAnsi"/>
        </w:rPr>
        <w:t xml:space="preserve">O miejscu i terminie podpisania umowy Zamawiający powiadomi odrębnym pismem. </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rPr>
      </w:pPr>
      <w:r w:rsidRPr="005D246B">
        <w:rPr>
          <w:rFonts w:cstheme="minorHAnsi"/>
        </w:rPr>
        <w:t xml:space="preserve">Umowa zawarta zostanie z uwzględnieniem postanowień wynikających z treści niniejszej specyfikacji oraz danych zawartych w ofercie. </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b/>
        </w:rPr>
      </w:pPr>
      <w:r w:rsidRPr="005D246B">
        <w:rPr>
          <w:rFonts w:cstheme="minorHAnsi"/>
          <w:b/>
        </w:rPr>
        <w:t>Możliwość zmiany umowy</w:t>
      </w:r>
    </w:p>
    <w:p w:rsidR="00F75B1E" w:rsidRPr="005D246B" w:rsidRDefault="00F75B1E" w:rsidP="00F75B1E">
      <w:pPr>
        <w:pStyle w:val="Bezodstpw"/>
        <w:ind w:left="426"/>
        <w:jc w:val="both"/>
        <w:rPr>
          <w:rFonts w:cs="Times New Roman"/>
          <w:bCs/>
        </w:rPr>
      </w:pPr>
      <w:r w:rsidRPr="005D246B">
        <w:rPr>
          <w:rFonts w:cs="Times New Roman"/>
        </w:rPr>
        <w:t xml:space="preserve">Zamawiający dopuszcza możliwość zmiany postanowień umowy zgodnie z art. 144 ustawy w stosunku do treści Oferty Wykonawcy, w szczególności poprzez zmianę odpowiednio sposobu realizacji dostaw i/lub ceny w następujących okolicznościach: </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Zmiany okresu realizacji umowy jeżeli z przyczyn niezależnych od obu stron umowy termin nie może być dochowany przy zachowaniu należytej staranności</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 xml:space="preserve">Konieczności zmiany ceny ofertowej brutto w przypadku zmiany stawki podatku VAT wynikającej ze zmiany przepisów prawa </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 xml:space="preserve">Uzasadnionych, niezawinionych przez Wykonawcę przerw w realizacji umowy spowodowanych siłą wyższą, której zaistnienie Strona jest w stanie wykazać, co uniemożliwia wykonanie przedmiotu Umowy zgodnie z SIWZ. Termin wykonania przedmiotu zamówienia zostanie wydłużony o udokumentowany przez Wykonawcę czas trwania siły wyższej. </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Zmiany rachunku bankowego i innych danych zarówno Wykonawcy, jak i Zamawiającego</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Zmiana umowy może także nastąpić w przypadkach, o których mowa w art. 144 ust. 1 pkt 2-6 ustawy.</w:t>
      </w:r>
    </w:p>
    <w:p w:rsidR="00F75B1E" w:rsidRPr="005D246B" w:rsidRDefault="00F75B1E" w:rsidP="00F75B1E">
      <w:pPr>
        <w:autoSpaceDE w:val="0"/>
        <w:autoSpaceDN w:val="0"/>
        <w:adjustRightInd w:val="0"/>
        <w:spacing w:after="0" w:line="240" w:lineRule="auto"/>
        <w:jc w:val="both"/>
        <w:rPr>
          <w:rFonts w:cs="Arial"/>
        </w:rPr>
      </w:pPr>
      <w:r w:rsidRPr="005D246B">
        <w:rPr>
          <w:rFonts w:cs="Arial"/>
        </w:rPr>
        <w:t>Zmiana osób upoważnionych do reprezentacji strony (do kontaktów) wymaga pisemnego powiadomienia drugiej Strony podpisanego przez osoby upoważnione do reprezentacji Strony.</w:t>
      </w:r>
    </w:p>
    <w:p w:rsidR="00136D1C" w:rsidRPr="005D246B" w:rsidRDefault="003A7C26" w:rsidP="003D14FB">
      <w:pPr>
        <w:numPr>
          <w:ilvl w:val="0"/>
          <w:numId w:val="5"/>
        </w:numPr>
        <w:spacing w:after="0" w:line="240" w:lineRule="auto"/>
        <w:ind w:left="426" w:hanging="426"/>
        <w:rPr>
          <w:rFonts w:cstheme="minorHAnsi"/>
          <w:b/>
        </w:rPr>
      </w:pPr>
      <w:r w:rsidRPr="005D246B">
        <w:rPr>
          <w:rFonts w:cstheme="minorHAnsi"/>
          <w:b/>
        </w:rPr>
        <w:t>Informacja o formalnościach, jakie winny zostać dopełnione przez Wykonawcę w celu zawarcia umowy w sprawie zamówienia publicznego</w:t>
      </w:r>
    </w:p>
    <w:p w:rsidR="00136D1C" w:rsidRPr="005D246B" w:rsidRDefault="00136D1C" w:rsidP="003D14FB">
      <w:pPr>
        <w:pStyle w:val="Akapitzlist"/>
        <w:numPr>
          <w:ilvl w:val="1"/>
          <w:numId w:val="5"/>
        </w:numPr>
        <w:tabs>
          <w:tab w:val="left" w:pos="3510"/>
        </w:tabs>
        <w:suppressAutoHyphens/>
        <w:autoSpaceDE w:val="0"/>
        <w:spacing w:after="0" w:line="240" w:lineRule="auto"/>
        <w:jc w:val="both"/>
        <w:rPr>
          <w:rFonts w:cstheme="minorHAnsi"/>
        </w:rPr>
      </w:pPr>
      <w:r w:rsidRPr="005D246B">
        <w:rPr>
          <w:rFonts w:cstheme="minorHAnsi"/>
        </w:rPr>
        <w:t xml:space="preserve">Wykonawca, którego ofertę wybrano jako najkorzystniejszą jest obowiązany do zawarcia umowy w terminie nie krótszym niż </w:t>
      </w:r>
      <w:r w:rsidRPr="005D246B">
        <w:rPr>
          <w:rFonts w:cstheme="minorHAnsi"/>
          <w:b/>
        </w:rPr>
        <w:t xml:space="preserve">10 dni </w:t>
      </w:r>
      <w:r w:rsidRPr="005D246B">
        <w:rPr>
          <w:rFonts w:cstheme="minorHAnsi"/>
        </w:rPr>
        <w:t>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136D1C" w:rsidRPr="005D246B" w:rsidRDefault="00136D1C" w:rsidP="003D14FB">
      <w:pPr>
        <w:pStyle w:val="Akapitzlist"/>
        <w:numPr>
          <w:ilvl w:val="1"/>
          <w:numId w:val="5"/>
        </w:numPr>
        <w:tabs>
          <w:tab w:val="left" w:pos="3510"/>
        </w:tabs>
        <w:suppressAutoHyphens/>
        <w:autoSpaceDE w:val="0"/>
        <w:spacing w:after="0" w:line="240" w:lineRule="auto"/>
        <w:jc w:val="both"/>
        <w:rPr>
          <w:rFonts w:cstheme="minorHAnsi"/>
        </w:rPr>
      </w:pPr>
      <w:r w:rsidRPr="005D246B">
        <w:rPr>
          <w:rFonts w:cstheme="minorHAnsi"/>
        </w:rPr>
        <w:lastRenderedPageBreak/>
        <w:t>W przypadku wniesienia odwołania Zamawiający nie może zawrzeć umowy do czasu ogłoszenia przez Krajową Izbę Odwoławczą wyroku lub postanowienia kończącego postępowanie odwoławcze.</w:t>
      </w:r>
    </w:p>
    <w:p w:rsidR="00136D1C" w:rsidRPr="005D246B" w:rsidRDefault="00136D1C" w:rsidP="003D14FB">
      <w:pPr>
        <w:pStyle w:val="Akapitzlist"/>
        <w:numPr>
          <w:ilvl w:val="1"/>
          <w:numId w:val="5"/>
        </w:numPr>
        <w:tabs>
          <w:tab w:val="left" w:pos="3510"/>
        </w:tabs>
        <w:suppressAutoHyphens/>
        <w:autoSpaceDE w:val="0"/>
        <w:spacing w:after="0" w:line="240" w:lineRule="auto"/>
        <w:jc w:val="both"/>
        <w:rPr>
          <w:rFonts w:cstheme="minorHAnsi"/>
        </w:rPr>
      </w:pPr>
      <w:r w:rsidRPr="005D246B">
        <w:rPr>
          <w:rFonts w:cstheme="minorHAnsi"/>
        </w:rPr>
        <w:t xml:space="preserve">W przypadku, gdy okaże się, że Wykonawca, którego oferta została wybrana, przedstawił w niej nieprawdziwe dane lub będzie uchylał się od zawarcia umowy na warunkach wynikających z SIWZ, </w:t>
      </w:r>
      <w:r w:rsidRPr="005F6427">
        <w:rPr>
          <w:rFonts w:cstheme="minorHAnsi"/>
          <w:color w:val="FF0000"/>
        </w:rPr>
        <w:t xml:space="preserve">Zamawiający </w:t>
      </w:r>
      <w:r w:rsidR="005F6427" w:rsidRPr="005F6427">
        <w:rPr>
          <w:rFonts w:cstheme="minorHAnsi"/>
          <w:color w:val="FF0000"/>
        </w:rPr>
        <w:t>zgodnie z procedur</w:t>
      </w:r>
      <w:r w:rsidR="005F6427">
        <w:rPr>
          <w:rFonts w:cstheme="minorHAnsi"/>
          <w:color w:val="FF0000"/>
        </w:rPr>
        <w:t>ą</w:t>
      </w:r>
      <w:r w:rsidR="005F6427" w:rsidRPr="005F6427">
        <w:rPr>
          <w:rFonts w:cstheme="minorHAnsi"/>
          <w:color w:val="FF0000"/>
        </w:rPr>
        <w:t xml:space="preserve"> 24aa </w:t>
      </w:r>
      <w:r w:rsidR="005F6427">
        <w:rPr>
          <w:rFonts w:cstheme="minorHAnsi"/>
          <w:color w:val="FF0000"/>
        </w:rPr>
        <w:t xml:space="preserve">ustawy </w:t>
      </w:r>
      <w:proofErr w:type="spellStart"/>
      <w:r w:rsidR="005F6427" w:rsidRPr="005F6427">
        <w:rPr>
          <w:rFonts w:cstheme="minorHAnsi"/>
          <w:color w:val="FF0000"/>
        </w:rPr>
        <w:t>pzp</w:t>
      </w:r>
      <w:proofErr w:type="spellEnd"/>
      <w:r w:rsidR="005F6427" w:rsidRPr="005F6427">
        <w:rPr>
          <w:rFonts w:cstheme="minorHAnsi"/>
          <w:color w:val="FF0000"/>
        </w:rPr>
        <w:t xml:space="preserve"> </w:t>
      </w:r>
      <w:r w:rsidRPr="005F6427">
        <w:rPr>
          <w:rFonts w:cstheme="minorHAnsi"/>
          <w:color w:val="FF0000"/>
        </w:rPr>
        <w:t>wybierze tę spośród pozostałych ofert, która uzyskała najwyższą ocenę</w:t>
      </w:r>
      <w:r w:rsidR="005F6427" w:rsidRPr="005F6427">
        <w:rPr>
          <w:rFonts w:cstheme="minorHAnsi"/>
          <w:color w:val="FF0000"/>
        </w:rPr>
        <w:t xml:space="preserve"> i nie podlegała wykluczeniu</w:t>
      </w:r>
      <w:r w:rsidRPr="005D246B">
        <w:rPr>
          <w:rFonts w:cstheme="minorHAnsi"/>
        </w:rPr>
        <w:t>, chyba, że w postępowaniu przetargowym złożona była tylko jedna oferta lub upłynie termin związania ofertą.</w:t>
      </w:r>
    </w:p>
    <w:p w:rsidR="00136D1C" w:rsidRDefault="00136D1C" w:rsidP="003D14FB">
      <w:pPr>
        <w:pStyle w:val="Akapitzlist"/>
        <w:numPr>
          <w:ilvl w:val="1"/>
          <w:numId w:val="5"/>
        </w:numPr>
        <w:tabs>
          <w:tab w:val="left" w:pos="3510"/>
        </w:tabs>
        <w:suppressAutoHyphens/>
        <w:autoSpaceDE w:val="0"/>
        <w:spacing w:after="0" w:line="240" w:lineRule="auto"/>
        <w:jc w:val="both"/>
        <w:rPr>
          <w:rFonts w:cstheme="minorHAnsi"/>
        </w:rPr>
      </w:pPr>
      <w:r w:rsidRPr="005D246B">
        <w:rPr>
          <w:rFonts w:cstheme="minorHAnsi"/>
        </w:rPr>
        <w:t>Wykonawcy wspólnie ubiegający się o udzielenie zamówienia, których oferta została wybrana jako najkorzystniejsza zobowiązani będą – przed podpisaniem umowy – doręczyć Zamawiającemu umowę regulującą współpracę tych Wykonawców (np. umowa konsorcjum, umowa spółki cywilnej).</w:t>
      </w:r>
    </w:p>
    <w:p w:rsidR="00101625" w:rsidRPr="00101625" w:rsidRDefault="00101625" w:rsidP="003D14FB">
      <w:pPr>
        <w:pStyle w:val="Akapitzlist"/>
        <w:numPr>
          <w:ilvl w:val="1"/>
          <w:numId w:val="5"/>
        </w:numPr>
        <w:tabs>
          <w:tab w:val="left" w:pos="3510"/>
        </w:tabs>
        <w:suppressAutoHyphens/>
        <w:autoSpaceDE w:val="0"/>
        <w:spacing w:after="0" w:line="240" w:lineRule="auto"/>
        <w:jc w:val="both"/>
        <w:rPr>
          <w:rFonts w:cstheme="minorHAnsi"/>
          <w:color w:val="FF0000"/>
        </w:rPr>
      </w:pPr>
      <w:r w:rsidRPr="00101625">
        <w:rPr>
          <w:rFonts w:cstheme="minorHAnsi"/>
          <w:color w:val="FF0000"/>
        </w:rPr>
        <w:t>Przed podpisaniem umowy Wykonawca zobowiązany jest do wniesienia zabezpieczenia należytego wykonania umowy.</w:t>
      </w:r>
    </w:p>
    <w:p w:rsidR="00F902C7" w:rsidRPr="005D246B" w:rsidRDefault="00F902C7" w:rsidP="00F902C7">
      <w:pPr>
        <w:pStyle w:val="Akapitzlist"/>
        <w:numPr>
          <w:ilvl w:val="0"/>
          <w:numId w:val="5"/>
        </w:numPr>
        <w:tabs>
          <w:tab w:val="left" w:pos="3510"/>
        </w:tabs>
        <w:suppressAutoHyphens/>
        <w:autoSpaceDE w:val="0"/>
        <w:spacing w:after="0" w:line="240" w:lineRule="auto"/>
        <w:jc w:val="both"/>
        <w:rPr>
          <w:rFonts w:cstheme="minorHAnsi"/>
          <w:b/>
        </w:rPr>
      </w:pPr>
      <w:r w:rsidRPr="005D246B">
        <w:rPr>
          <w:rFonts w:cstheme="minorHAnsi"/>
          <w:b/>
        </w:rPr>
        <w:t>Zabezpieczenie należytego wykonania umowy</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 xml:space="preserve">7.1 Zamawiający żąda wniesienia zabezpieczenia należytego wykonania umowy, w wysokości 5% ceny całkowitej oferty. </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7.2 Formy, w jakich może być wnoszone zabezpieczenie należytego wykonania umowy</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Zabezpieczenie może być wnoszone według wyboru Wykonawcy w jednej lub w kilku następujących formach:</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a) pieniądzu;</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b) poręczeniach bankowych lub poręczeniach spółdzielczej kasy oszczędnościowo-kredytowej, z tym że zobowiązanie kasy jest zawsze zobowiązaniem pieniężnym;</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c) gwarancjach bankowych;</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d) gwarancjach ubezpieczeniowych;</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e) poręczeniach udzielanych przez podmioty, o których mowa w art. 6b ust. 5 pkt 2 ustawy z dnia 9 listopada 2000 r. o utworzeniu Polskiej Agencji Rozwoju Przedsiębiorczości.</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7.3  Zamawiający nie wyraża zgody na zabezpieczenie wnoszone w:</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a) w wekslach z poręczeniem wekslowym banku lub spółdzielczej kasy oszczędnościowo-kredytowej;</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b) przez ustanowienie zastawu na papierach wartościowych emitowanych przez Skarb Państwa lub jednostkę samorządu terytorialnego;</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c) przez ustanowienie zastawu rejestrowego na zasadach określonych w przepisach o zastawie rejestrowym i rejestrze zastawów.</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W trakcie realizacji umowy wykonawca może dokonać zmiany formy zabezpieczenia na jedną lub kilka form dopuszczalnych przez Zamawiającego, a określonych powyżej.</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Zmiana formy zabezpieczenia jest dokonywana z zachowaniem ciągłości zabezpieczenia i bez zmniejszenia jego wysokości.</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W przypadku wniesienia wadium w pieniądzu Wykonawca może wyrazić zgodę na zaliczenie kwoty wadium na poczet zabezpieczenia.</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7.4  Zwrot zabezpieczenia należytego wykonania umowy</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 xml:space="preserve">a) Zamawiający zwraca 70% kwoty zabezpieczenia w terminie 30 dni od dnia wykonania zamówienia i uznania przez Zamawiającego za należycie wykonane. </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 xml:space="preserve">b) Zamawiający pozostawi 30% kwoty zabezpieczenia na zabezpieczenie roszczeń z tytułu rękojmi za wady. Kwota ta zostanie zwrócona Wykonawcy w terminie 15 dni po upływie okresu rękojmi za wady. </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7.5  Rachunek bankowy, na który należy wpłacić zabezpieczenie należytego wykonania umowy</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Zabezpieczenie należytego wykonania umowy wnoszone w pieniądzu wpłaca się przelewem na rachunek bankowy Zamawiającego:</w:t>
      </w:r>
    </w:p>
    <w:p w:rsidR="00F902C7" w:rsidRPr="005D246B" w:rsidRDefault="00F902C7" w:rsidP="00F902C7">
      <w:pPr>
        <w:tabs>
          <w:tab w:val="left" w:pos="3510"/>
        </w:tabs>
        <w:suppressAutoHyphens/>
        <w:autoSpaceDE w:val="0"/>
        <w:spacing w:after="0" w:line="240" w:lineRule="auto"/>
        <w:ind w:left="426"/>
        <w:contextualSpacing/>
        <w:jc w:val="center"/>
        <w:rPr>
          <w:rFonts w:cstheme="minorHAnsi"/>
        </w:rPr>
      </w:pPr>
      <w:r w:rsidRPr="005D246B">
        <w:rPr>
          <w:rFonts w:cstheme="minorHAnsi"/>
        </w:rPr>
        <w:t>Bank Spółdzielczy Gliwice O/Zabrze</w:t>
      </w:r>
    </w:p>
    <w:p w:rsidR="00F902C7" w:rsidRPr="005D246B" w:rsidRDefault="00F902C7" w:rsidP="00F902C7">
      <w:pPr>
        <w:tabs>
          <w:tab w:val="left" w:pos="3510"/>
        </w:tabs>
        <w:suppressAutoHyphens/>
        <w:autoSpaceDE w:val="0"/>
        <w:spacing w:after="0" w:line="240" w:lineRule="auto"/>
        <w:ind w:left="426"/>
        <w:contextualSpacing/>
        <w:jc w:val="center"/>
        <w:rPr>
          <w:rFonts w:cstheme="minorHAnsi"/>
        </w:rPr>
      </w:pPr>
      <w:r w:rsidRPr="005D246B">
        <w:rPr>
          <w:rFonts w:cstheme="minorHAnsi"/>
        </w:rPr>
        <w:lastRenderedPageBreak/>
        <w:t>80845700082007006422550003</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 xml:space="preserve">W tytule przelewu należy wpisać: Zabezpieczenie należytego wykonania umowy w postępowaniu nr </w:t>
      </w:r>
      <w:r w:rsidRPr="005D246B">
        <w:rPr>
          <w:rFonts w:cstheme="minorHAnsi"/>
          <w:b/>
        </w:rPr>
        <w:t>DZP/</w:t>
      </w:r>
      <w:r w:rsidR="0074225F" w:rsidRPr="005D246B">
        <w:rPr>
          <w:rFonts w:cstheme="minorHAnsi"/>
          <w:b/>
        </w:rPr>
        <w:t>2</w:t>
      </w:r>
      <w:r w:rsidR="008C06C2" w:rsidRPr="005D246B">
        <w:rPr>
          <w:rFonts w:cstheme="minorHAnsi"/>
          <w:b/>
        </w:rPr>
        <w:t>0</w:t>
      </w:r>
      <w:r w:rsidRPr="005D246B">
        <w:rPr>
          <w:rFonts w:cstheme="minorHAnsi"/>
          <w:b/>
        </w:rPr>
        <w:t>PN/2018</w:t>
      </w:r>
    </w:p>
    <w:p w:rsidR="00AC7A31"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7.6  Zabezpieczenie należytego wykonania umowy wnoszone w formie gwarancji lub poręczeń musi zawierać bezwzględne i nieodwołalne zobowiązanie podmiotu udzielającego gwarancji lub poręczenia do wypłaty kwoty zabezpieczenia należytego wykonania umowy na pierwsze pisemne żądanie Zamawiającego wskazujące, iż umowa nie została wykonana lub została wykonana nienależycie</w:t>
      </w:r>
    </w:p>
    <w:p w:rsidR="00D45D35" w:rsidRPr="005D246B" w:rsidRDefault="00D45D35" w:rsidP="001C2164">
      <w:pPr>
        <w:pStyle w:val="Bezodstpw"/>
        <w:ind w:left="426" w:hanging="426"/>
        <w:jc w:val="both"/>
        <w:rPr>
          <w:rFonts w:cstheme="minorHAnsi"/>
          <w:b/>
        </w:rPr>
      </w:pPr>
    </w:p>
    <w:p w:rsidR="005208A2" w:rsidRPr="005D246B" w:rsidRDefault="005208A2" w:rsidP="00D45D35">
      <w:pPr>
        <w:pStyle w:val="Tekstpodstawowy"/>
        <w:ind w:left="1701" w:hanging="1701"/>
        <w:rPr>
          <w:rFonts w:asciiTheme="minorHAnsi" w:hAnsiTheme="minorHAnsi" w:cstheme="minorHAnsi"/>
          <w:b/>
          <w:sz w:val="22"/>
          <w:szCs w:val="22"/>
        </w:rPr>
      </w:pPr>
      <w:r w:rsidRPr="005D246B">
        <w:rPr>
          <w:rFonts w:asciiTheme="minorHAnsi" w:hAnsiTheme="minorHAnsi" w:cstheme="minorHAnsi"/>
          <w:b/>
          <w:sz w:val="22"/>
          <w:szCs w:val="22"/>
        </w:rPr>
        <w:t>ROZDZIAŁ XXVIII.</w:t>
      </w:r>
      <w:r w:rsidRPr="005D246B">
        <w:rPr>
          <w:rFonts w:asciiTheme="minorHAnsi" w:hAnsiTheme="minorHAnsi" w:cstheme="minorHAnsi"/>
          <w:b/>
          <w:sz w:val="22"/>
          <w:szCs w:val="22"/>
        </w:rPr>
        <w:tab/>
        <w:t>POUCZENIE O ŚRODKACH OCHRONY PRAWNEJ PRZYSŁUGUJĄCYCH WYKONAWCOM W TOKU POSTĘPOWANIA O UD</w:t>
      </w:r>
      <w:r w:rsidR="00D45D35" w:rsidRPr="005D246B">
        <w:rPr>
          <w:rFonts w:asciiTheme="minorHAnsi" w:hAnsiTheme="minorHAnsi" w:cstheme="minorHAnsi"/>
          <w:b/>
          <w:sz w:val="22"/>
          <w:szCs w:val="22"/>
        </w:rPr>
        <w:t>ZIELENIE ZAMÓWIENIA PUBLICZNEGO</w:t>
      </w:r>
    </w:p>
    <w:p w:rsidR="003D14FB" w:rsidRPr="005D246B" w:rsidRDefault="003D14FB" w:rsidP="003D14FB">
      <w:pPr>
        <w:pStyle w:val="Tekstpodstawowy"/>
        <w:rPr>
          <w:rFonts w:asciiTheme="minorHAnsi" w:hAnsiTheme="minorHAnsi" w:cstheme="minorHAnsi"/>
          <w:b/>
          <w:sz w:val="22"/>
          <w:szCs w:val="22"/>
        </w:rPr>
      </w:pPr>
    </w:p>
    <w:p w:rsidR="005208A2" w:rsidRPr="005D246B" w:rsidRDefault="005208A2" w:rsidP="00790266">
      <w:pPr>
        <w:pStyle w:val="Tekstpodstawowy"/>
        <w:numPr>
          <w:ilvl w:val="0"/>
          <w:numId w:val="26"/>
        </w:numPr>
        <w:tabs>
          <w:tab w:val="clear" w:pos="720"/>
          <w:tab w:val="num" w:pos="0"/>
        </w:tabs>
        <w:ind w:hanging="720"/>
        <w:rPr>
          <w:rFonts w:asciiTheme="minorHAnsi" w:hAnsiTheme="minorHAnsi" w:cstheme="minorHAnsi"/>
          <w:b/>
          <w:sz w:val="22"/>
          <w:szCs w:val="22"/>
        </w:rPr>
      </w:pPr>
      <w:r w:rsidRPr="005D246B">
        <w:rPr>
          <w:rFonts w:asciiTheme="minorHAnsi" w:hAnsiTheme="minorHAnsi" w:cstheme="minorHAnsi"/>
          <w:sz w:val="22"/>
          <w:szCs w:val="22"/>
        </w:rPr>
        <w:t xml:space="preserve">Zasady, terminy oraz sposób korzystania ze środków ochrony prawnej szczegółowo regulują przepisy </w:t>
      </w:r>
      <w:r w:rsidRPr="005D246B">
        <w:rPr>
          <w:rFonts w:asciiTheme="minorHAnsi" w:hAnsiTheme="minorHAnsi" w:cstheme="minorHAnsi"/>
          <w:b/>
          <w:sz w:val="22"/>
          <w:szCs w:val="22"/>
        </w:rPr>
        <w:t>działu VI ustawy</w:t>
      </w:r>
      <w:r w:rsidRPr="005D246B">
        <w:rPr>
          <w:rFonts w:asciiTheme="minorHAnsi" w:hAnsiTheme="minorHAnsi" w:cstheme="minorHAnsi"/>
          <w:sz w:val="22"/>
          <w:szCs w:val="22"/>
        </w:rPr>
        <w:t xml:space="preserve"> – Środki ochrony prawnej (</w:t>
      </w:r>
      <w:r w:rsidRPr="005D246B">
        <w:rPr>
          <w:rFonts w:asciiTheme="minorHAnsi" w:hAnsiTheme="minorHAnsi" w:cstheme="minorHAnsi"/>
          <w:b/>
          <w:sz w:val="22"/>
          <w:szCs w:val="22"/>
        </w:rPr>
        <w:t>art. 179 – 198 g ustawy</w:t>
      </w:r>
      <w:r w:rsidRPr="005D246B">
        <w:rPr>
          <w:rFonts w:asciiTheme="minorHAnsi" w:hAnsiTheme="minorHAnsi" w:cstheme="minorHAnsi"/>
          <w:sz w:val="22"/>
          <w:szCs w:val="22"/>
        </w:rPr>
        <w:t>)</w:t>
      </w:r>
      <w:r w:rsidRPr="005D246B">
        <w:rPr>
          <w:rFonts w:asciiTheme="minorHAnsi" w:hAnsiTheme="minorHAnsi" w:cstheme="minorHAnsi"/>
          <w:b/>
          <w:sz w:val="22"/>
          <w:szCs w:val="22"/>
        </w:rPr>
        <w:t>.</w:t>
      </w:r>
    </w:p>
    <w:p w:rsidR="005208A2" w:rsidRPr="005D246B" w:rsidRDefault="005208A2" w:rsidP="00790266">
      <w:pPr>
        <w:pStyle w:val="Tekstpodstawowy"/>
        <w:numPr>
          <w:ilvl w:val="0"/>
          <w:numId w:val="26"/>
        </w:numPr>
        <w:tabs>
          <w:tab w:val="left" w:pos="900"/>
        </w:tabs>
        <w:ind w:hanging="720"/>
        <w:rPr>
          <w:rFonts w:asciiTheme="minorHAnsi" w:hAnsiTheme="minorHAnsi" w:cstheme="minorHAnsi"/>
          <w:sz w:val="22"/>
          <w:szCs w:val="22"/>
        </w:rPr>
      </w:pPr>
      <w:r w:rsidRPr="005D246B">
        <w:rPr>
          <w:rFonts w:asciiTheme="minorHAnsi" w:hAnsiTheme="minorHAnsi" w:cstheme="minorHAnsi"/>
          <w:sz w:val="22"/>
          <w:szCs w:val="22"/>
        </w:rPr>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rsidR="005208A2" w:rsidRPr="005D246B" w:rsidRDefault="005208A2" w:rsidP="00790266">
      <w:pPr>
        <w:pStyle w:val="Tekstpodstawowy"/>
        <w:numPr>
          <w:ilvl w:val="0"/>
          <w:numId w:val="26"/>
        </w:numPr>
        <w:tabs>
          <w:tab w:val="left" w:pos="900"/>
        </w:tabs>
        <w:ind w:hanging="720"/>
        <w:rPr>
          <w:rFonts w:asciiTheme="minorHAnsi" w:hAnsiTheme="minorHAnsi" w:cstheme="minorHAnsi"/>
          <w:sz w:val="22"/>
          <w:szCs w:val="22"/>
        </w:rPr>
      </w:pPr>
      <w:r w:rsidRPr="005D246B">
        <w:rPr>
          <w:rFonts w:asciiTheme="minorHAnsi" w:hAnsiTheme="minorHAnsi" w:cstheme="minorHAnsi"/>
          <w:sz w:val="22"/>
          <w:szCs w:val="22"/>
        </w:rPr>
        <w:t>Środki ochrony prawnej  wobec ogłoszenia o zamówieniu oraz SIWZ, przysługują również organizacjom wpisanym na listę organizacji uprawnionych do wnoszenia środków ochrony prawnej, prowadzoną przez Prezesa Urzędu Zamówień Publicznych.</w:t>
      </w:r>
    </w:p>
    <w:p w:rsidR="005208A2" w:rsidRPr="005D246B" w:rsidRDefault="005208A2" w:rsidP="00790266">
      <w:pPr>
        <w:pStyle w:val="Tekstpodstawowy"/>
        <w:numPr>
          <w:ilvl w:val="0"/>
          <w:numId w:val="26"/>
        </w:numPr>
        <w:tabs>
          <w:tab w:val="left" w:pos="900"/>
        </w:tabs>
        <w:ind w:hanging="720"/>
        <w:rPr>
          <w:rFonts w:asciiTheme="minorHAnsi" w:hAnsiTheme="minorHAnsi" w:cstheme="minorHAnsi"/>
          <w:sz w:val="22"/>
          <w:szCs w:val="22"/>
        </w:rPr>
      </w:pPr>
      <w:r w:rsidRPr="005D246B">
        <w:rPr>
          <w:rFonts w:asciiTheme="minorHAnsi" w:hAnsiTheme="minorHAnsi" w:cstheme="minorHAnsi"/>
          <w:sz w:val="22"/>
          <w:szCs w:val="22"/>
        </w:rPr>
        <w:t xml:space="preserve">Terminy wnoszenia </w:t>
      </w:r>
      <w:proofErr w:type="spellStart"/>
      <w:r w:rsidRPr="005D246B">
        <w:rPr>
          <w:rFonts w:asciiTheme="minorHAnsi" w:hAnsiTheme="minorHAnsi" w:cstheme="minorHAnsi"/>
          <w:sz w:val="22"/>
          <w:szCs w:val="22"/>
        </w:rPr>
        <w:t>odwołań</w:t>
      </w:r>
      <w:proofErr w:type="spellEnd"/>
      <w:r w:rsidRPr="005D246B">
        <w:rPr>
          <w:rFonts w:asciiTheme="minorHAnsi" w:hAnsiTheme="minorHAnsi" w:cstheme="minorHAnsi"/>
          <w:sz w:val="22"/>
          <w:szCs w:val="22"/>
        </w:rPr>
        <w:t>:</w:t>
      </w:r>
    </w:p>
    <w:p w:rsidR="005208A2" w:rsidRPr="005D246B" w:rsidRDefault="005208A2" w:rsidP="00427807">
      <w:pPr>
        <w:pStyle w:val="Tekstpodstawowy"/>
        <w:tabs>
          <w:tab w:val="num" w:pos="720"/>
          <w:tab w:val="left" w:pos="900"/>
        </w:tabs>
        <w:rPr>
          <w:rFonts w:asciiTheme="minorHAnsi" w:hAnsiTheme="minorHAnsi" w:cstheme="minorHAnsi"/>
          <w:sz w:val="22"/>
          <w:szCs w:val="22"/>
        </w:rPr>
      </w:pPr>
      <w:r w:rsidRPr="005D246B">
        <w:rPr>
          <w:rFonts w:asciiTheme="minorHAnsi" w:hAnsiTheme="minorHAnsi" w:cstheme="minorHAnsi"/>
          <w:sz w:val="22"/>
          <w:szCs w:val="22"/>
        </w:rPr>
        <w:t>4.1.</w:t>
      </w:r>
      <w:r w:rsidRPr="005D246B">
        <w:rPr>
          <w:rFonts w:asciiTheme="minorHAnsi" w:hAnsiTheme="minorHAnsi" w:cstheme="minorHAnsi"/>
          <w:sz w:val="22"/>
          <w:szCs w:val="22"/>
        </w:rPr>
        <w:tab/>
        <w:t>Odwołanie wnosi się:</w:t>
      </w:r>
    </w:p>
    <w:p w:rsidR="005208A2" w:rsidRPr="005D246B" w:rsidRDefault="005208A2" w:rsidP="00427807">
      <w:pPr>
        <w:pStyle w:val="Tekstpodstawowy"/>
        <w:tabs>
          <w:tab w:val="num" w:pos="720"/>
          <w:tab w:val="left" w:pos="900"/>
        </w:tabs>
        <w:ind w:left="720"/>
        <w:rPr>
          <w:rFonts w:asciiTheme="minorHAnsi" w:hAnsiTheme="minorHAnsi" w:cstheme="minorHAnsi"/>
          <w:sz w:val="22"/>
          <w:szCs w:val="22"/>
        </w:rPr>
      </w:pPr>
      <w:r w:rsidRPr="005D246B">
        <w:rPr>
          <w:rFonts w:asciiTheme="minorHAnsi" w:hAnsiTheme="minorHAnsi" w:cstheme="minorHAnsi"/>
          <w:bCs/>
          <w:sz w:val="22"/>
          <w:szCs w:val="22"/>
        </w:rPr>
        <w:t>w terminie 10 dni od dnia przesłania informacji o czynności Zamawiającego stanowiącej podstawę jego wniesienia – jeżeli zostały przesłane w sposób określony w art. 180 ust. 5 ustawy zdanie drugie albo w terminie 15 dni – jeżeli zostały przesłane w inny sposób</w:t>
      </w:r>
      <w:r w:rsidRPr="005D246B">
        <w:rPr>
          <w:rFonts w:asciiTheme="minorHAnsi" w:hAnsiTheme="minorHAnsi" w:cstheme="minorHAnsi"/>
          <w:sz w:val="22"/>
          <w:szCs w:val="22"/>
        </w:rPr>
        <w:t>,</w:t>
      </w:r>
    </w:p>
    <w:p w:rsidR="005208A2" w:rsidRPr="005D246B" w:rsidRDefault="005208A2" w:rsidP="00427807">
      <w:pPr>
        <w:pStyle w:val="Tekstpodstawowy"/>
        <w:tabs>
          <w:tab w:val="left" w:pos="720"/>
        </w:tabs>
        <w:ind w:left="720" w:hanging="720"/>
        <w:rPr>
          <w:rFonts w:asciiTheme="minorHAnsi" w:hAnsiTheme="minorHAnsi" w:cstheme="minorHAnsi"/>
          <w:sz w:val="22"/>
          <w:szCs w:val="22"/>
        </w:rPr>
      </w:pPr>
      <w:r w:rsidRPr="005D246B">
        <w:rPr>
          <w:rFonts w:asciiTheme="minorHAnsi" w:hAnsiTheme="minorHAnsi" w:cstheme="minorHAnsi"/>
          <w:sz w:val="22"/>
          <w:szCs w:val="22"/>
        </w:rPr>
        <w:t>4.2.</w:t>
      </w:r>
      <w:r w:rsidRPr="005D246B">
        <w:rPr>
          <w:rFonts w:asciiTheme="minorHAnsi" w:hAnsiTheme="minorHAnsi" w:cstheme="minorHAnsi"/>
          <w:sz w:val="22"/>
          <w:szCs w:val="22"/>
        </w:rPr>
        <w:tab/>
        <w:t>Odwołanie wobec treści ogłoszenia o zamówieniu oraz wobec postanowień SIWZ, wnosi się w terminie:</w:t>
      </w:r>
    </w:p>
    <w:p w:rsidR="005208A2" w:rsidRPr="005D246B" w:rsidRDefault="005208A2" w:rsidP="00427807">
      <w:pPr>
        <w:pStyle w:val="Tekstpodstawowy"/>
        <w:tabs>
          <w:tab w:val="num" w:pos="720"/>
          <w:tab w:val="left" w:pos="900"/>
        </w:tabs>
        <w:ind w:left="720"/>
        <w:rPr>
          <w:rFonts w:asciiTheme="minorHAnsi" w:hAnsiTheme="minorHAnsi" w:cstheme="minorHAnsi"/>
          <w:sz w:val="22"/>
          <w:szCs w:val="22"/>
        </w:rPr>
      </w:pPr>
      <w:r w:rsidRPr="005D246B">
        <w:rPr>
          <w:rFonts w:asciiTheme="minorHAnsi" w:hAnsiTheme="minorHAnsi" w:cstheme="minorHAnsi"/>
          <w:b/>
          <w:sz w:val="22"/>
          <w:szCs w:val="22"/>
        </w:rPr>
        <w:t>10 dni</w:t>
      </w:r>
      <w:r w:rsidRPr="005D246B">
        <w:rPr>
          <w:rFonts w:asciiTheme="minorHAnsi" w:hAnsiTheme="minorHAnsi" w:cstheme="minorHAnsi"/>
          <w:sz w:val="22"/>
          <w:szCs w:val="22"/>
        </w:rPr>
        <w:t xml:space="preserve"> od dnia publikacji ogłoszenia w Dzienniku Urzędowym Unii Europejskiej lub zamieszczenia SIWZ na stronie internetowej.</w:t>
      </w:r>
    </w:p>
    <w:p w:rsidR="005208A2" w:rsidRPr="005D246B" w:rsidRDefault="005208A2" w:rsidP="00427807">
      <w:pPr>
        <w:pStyle w:val="Tekstpodstawowy"/>
        <w:tabs>
          <w:tab w:val="left" w:pos="720"/>
        </w:tabs>
        <w:rPr>
          <w:rFonts w:asciiTheme="minorHAnsi" w:hAnsiTheme="minorHAnsi" w:cstheme="minorHAnsi"/>
          <w:sz w:val="22"/>
          <w:szCs w:val="22"/>
        </w:rPr>
      </w:pPr>
      <w:r w:rsidRPr="005D246B">
        <w:rPr>
          <w:rFonts w:asciiTheme="minorHAnsi" w:hAnsiTheme="minorHAnsi" w:cstheme="minorHAnsi"/>
          <w:sz w:val="22"/>
          <w:szCs w:val="22"/>
        </w:rPr>
        <w:t>4.3.</w:t>
      </w:r>
      <w:r w:rsidRPr="005D246B">
        <w:rPr>
          <w:rFonts w:asciiTheme="minorHAnsi" w:hAnsiTheme="minorHAnsi" w:cstheme="minorHAnsi"/>
          <w:sz w:val="22"/>
          <w:szCs w:val="22"/>
        </w:rPr>
        <w:tab/>
        <w:t>Odwołanie wobec czynności innych niż określone w pkt. 4.1. i 4.2. wnosi się:</w:t>
      </w:r>
    </w:p>
    <w:p w:rsidR="005208A2" w:rsidRPr="005D246B" w:rsidRDefault="005208A2" w:rsidP="00427807">
      <w:pPr>
        <w:pStyle w:val="Tekstpodstawowy"/>
        <w:tabs>
          <w:tab w:val="left" w:pos="720"/>
        </w:tabs>
        <w:ind w:left="720"/>
        <w:rPr>
          <w:rFonts w:asciiTheme="minorHAnsi" w:hAnsiTheme="minorHAnsi" w:cstheme="minorHAnsi"/>
          <w:sz w:val="22"/>
          <w:szCs w:val="22"/>
        </w:rPr>
      </w:pPr>
      <w:r w:rsidRPr="005D246B">
        <w:rPr>
          <w:rFonts w:asciiTheme="minorHAnsi" w:hAnsiTheme="minorHAnsi" w:cstheme="minorHAnsi"/>
          <w:sz w:val="22"/>
          <w:szCs w:val="22"/>
        </w:rPr>
        <w:t xml:space="preserve">w terminie </w:t>
      </w:r>
      <w:r w:rsidRPr="005D246B">
        <w:rPr>
          <w:rFonts w:asciiTheme="minorHAnsi" w:hAnsiTheme="minorHAnsi" w:cstheme="minorHAnsi"/>
          <w:b/>
          <w:sz w:val="22"/>
          <w:szCs w:val="22"/>
        </w:rPr>
        <w:t>10 dni</w:t>
      </w:r>
      <w:r w:rsidRPr="005D246B">
        <w:rPr>
          <w:rFonts w:asciiTheme="minorHAnsi" w:hAnsiTheme="minorHAnsi" w:cstheme="minorHAnsi"/>
          <w:sz w:val="22"/>
          <w:szCs w:val="22"/>
        </w:rPr>
        <w:t xml:space="preserve"> od dnia, w którym powzięto lub przy zachowaniu należytej staranności można było powziąć wiadomość o okolicznościach stanowiących podstawę jego wniesienia.</w:t>
      </w:r>
    </w:p>
    <w:p w:rsidR="005208A2" w:rsidRPr="005D246B" w:rsidRDefault="005208A2" w:rsidP="00790266">
      <w:pPr>
        <w:pStyle w:val="Tekstpodstawowy"/>
        <w:numPr>
          <w:ilvl w:val="0"/>
          <w:numId w:val="26"/>
        </w:numPr>
        <w:tabs>
          <w:tab w:val="left" w:pos="900"/>
        </w:tabs>
        <w:ind w:hanging="720"/>
        <w:rPr>
          <w:rFonts w:asciiTheme="minorHAnsi" w:hAnsiTheme="minorHAnsi" w:cstheme="minorHAnsi"/>
          <w:sz w:val="22"/>
          <w:szCs w:val="22"/>
        </w:rPr>
      </w:pPr>
      <w:r w:rsidRPr="005D246B">
        <w:rPr>
          <w:rFonts w:asciiTheme="minorHAnsi" w:hAnsiTheme="minorHAnsi" w:cstheme="minorHAnsi"/>
          <w:sz w:val="22"/>
          <w:szCs w:val="22"/>
        </w:rPr>
        <w:t>Odwołanie przysługuje wyłącznie od niezgodnej przepisami ustawy czynności Zamawiającego podjętej w postępowaniu o udzielenie zamówienia lub zaniechania czynności, do której Zamawiający jest zobowiązany na podstawie ustawy.</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Odwołanie wnosi się do Prezesa Izby w formie pisemnej lub postaci elektronicznej, podpisane bezpiecznym podpisem elektronicznym weryfikowanym za pomocą ważnego kwalifikowanego certyfikatu.</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Odwołanie podlega rozpoznaniu, jeżeli:</w:t>
      </w:r>
    </w:p>
    <w:p w:rsidR="005208A2" w:rsidRPr="005D246B" w:rsidRDefault="005208A2" w:rsidP="00427807">
      <w:pPr>
        <w:pStyle w:val="Tekstpodstawowy"/>
        <w:ind w:left="720"/>
        <w:rPr>
          <w:rFonts w:asciiTheme="minorHAnsi" w:hAnsiTheme="minorHAnsi" w:cstheme="minorHAnsi"/>
          <w:sz w:val="22"/>
          <w:szCs w:val="22"/>
        </w:rPr>
      </w:pPr>
      <w:r w:rsidRPr="005D246B">
        <w:rPr>
          <w:rFonts w:asciiTheme="minorHAnsi" w:hAnsiTheme="minorHAnsi" w:cstheme="minorHAnsi"/>
          <w:sz w:val="22"/>
          <w:szCs w:val="22"/>
        </w:rPr>
        <w:t>a) nie zawiera braków formalnych;</w:t>
      </w:r>
    </w:p>
    <w:p w:rsidR="005208A2" w:rsidRPr="005D246B" w:rsidRDefault="005208A2" w:rsidP="00427807">
      <w:pPr>
        <w:pStyle w:val="Tekstpodstawowy"/>
        <w:ind w:left="720"/>
        <w:rPr>
          <w:rFonts w:asciiTheme="minorHAnsi" w:hAnsiTheme="minorHAnsi" w:cstheme="minorHAnsi"/>
          <w:sz w:val="22"/>
          <w:szCs w:val="22"/>
        </w:rPr>
      </w:pPr>
      <w:r w:rsidRPr="005D246B">
        <w:rPr>
          <w:rFonts w:asciiTheme="minorHAnsi" w:hAnsiTheme="minorHAnsi" w:cstheme="minorHAnsi"/>
          <w:sz w:val="22"/>
          <w:szCs w:val="22"/>
        </w:rPr>
        <w:t>b) uiszczono wpis (wpis uiszcza się najpóźniej do dnia upływu terminu do wniesienia odwołania, a dowód jego uiszczenia dołącza się do odwołania).</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 xml:space="preserve">Odwołujący przesyła kopię odwołania Zamawiającemu przed upływem terminu do wniesienia odwołania w taki sposób, aby mógł on zapoznać się z jego treścią przed upływem </w:t>
      </w:r>
      <w:r w:rsidRPr="005D246B">
        <w:rPr>
          <w:rFonts w:asciiTheme="minorHAnsi" w:hAnsiTheme="minorHAnsi" w:cstheme="minorHAnsi"/>
          <w:sz w:val="22"/>
          <w:szCs w:val="22"/>
        </w:rPr>
        <w:lastRenderedPageBreak/>
        <w:t xml:space="preserve">tego terminu. </w:t>
      </w:r>
      <w:r w:rsidRPr="005D246B">
        <w:rPr>
          <w:rFonts w:asciiTheme="minorHAnsi" w:hAnsiTheme="minorHAnsi" w:cstheme="minorHAnsi"/>
          <w:bCs/>
          <w:sz w:val="22"/>
          <w:szCs w:val="22"/>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5208A2" w:rsidRPr="005D246B" w:rsidRDefault="005208A2" w:rsidP="00790266">
      <w:pPr>
        <w:pStyle w:val="Tekstpodstawowy"/>
        <w:numPr>
          <w:ilvl w:val="0"/>
          <w:numId w:val="26"/>
        </w:numPr>
        <w:ind w:hanging="720"/>
        <w:rPr>
          <w:rFonts w:asciiTheme="minorHAnsi" w:hAnsiTheme="minorHAnsi" w:cstheme="minorHAnsi"/>
          <w:sz w:val="22"/>
          <w:szCs w:val="22"/>
        </w:rPr>
      </w:pPr>
      <w:r w:rsidRPr="005D246B">
        <w:rPr>
          <w:rFonts w:asciiTheme="minorHAnsi" w:hAnsiTheme="minorHAnsi" w:cstheme="minorHAnsi"/>
          <w:sz w:val="22"/>
          <w:szCs w:val="22"/>
        </w:rPr>
        <w:t>Na orzeczenie Izby stronom oraz uczestnikom postępowania odwoławczego przysługuje skarga do sądu.</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W postępowaniu toczącym się wskutek wniesienia skargi stosuje się odpowiednio przepisy ustawy z dnia 17 listopada 1964 r.</w:t>
      </w:r>
      <w:r w:rsidR="00B64832" w:rsidRPr="005D246B">
        <w:rPr>
          <w:rFonts w:asciiTheme="minorHAnsi" w:hAnsiTheme="minorHAnsi" w:cstheme="minorHAnsi"/>
          <w:sz w:val="22"/>
          <w:szCs w:val="22"/>
        </w:rPr>
        <w:t xml:space="preserve"> – Kodeks postępowania cywilneg</w:t>
      </w:r>
      <w:r w:rsidR="0032221C" w:rsidRPr="005D246B">
        <w:rPr>
          <w:rFonts w:asciiTheme="minorHAnsi" w:hAnsiTheme="minorHAnsi" w:cstheme="minorHAnsi"/>
          <w:sz w:val="22"/>
          <w:szCs w:val="22"/>
        </w:rPr>
        <w:t>o</w:t>
      </w:r>
      <w:r w:rsidRPr="005D246B">
        <w:rPr>
          <w:rFonts w:asciiTheme="minorHAnsi" w:hAnsiTheme="minorHAnsi" w:cstheme="minorHAnsi"/>
          <w:sz w:val="22"/>
          <w:szCs w:val="22"/>
        </w:rPr>
        <w:t>, jeżeli przepisy ustawy nie stanowią inaczej.</w:t>
      </w:r>
      <w:r w:rsidRPr="005D246B">
        <w:rPr>
          <w:rFonts w:asciiTheme="minorHAnsi" w:hAnsiTheme="minorHAnsi" w:cstheme="minorHAnsi"/>
          <w:bCs/>
          <w:sz w:val="22"/>
          <w:szCs w:val="22"/>
        </w:rPr>
        <w:t xml:space="preserve"> Jeżeli koniec terminu do wykonania czynności przypada na sobotę lub dzień ustawowo wolny od pracy, termin upływa dnia następnego po dniu lub dniach wolnych od pracy.</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 xml:space="preserve">Skargę wnosi się do sądu właściwego dla siedziby albo miejsca zamieszkania zamawiającego za pośrednictwem Prezesa Izby w terminie </w:t>
      </w:r>
      <w:r w:rsidRPr="005D246B">
        <w:rPr>
          <w:rFonts w:asciiTheme="minorHAnsi" w:hAnsiTheme="minorHAnsi" w:cstheme="minorHAnsi"/>
          <w:b/>
          <w:sz w:val="22"/>
          <w:szCs w:val="22"/>
        </w:rPr>
        <w:t>7 dni</w:t>
      </w:r>
      <w:r w:rsidRPr="005D246B">
        <w:rPr>
          <w:rFonts w:asciiTheme="minorHAnsi" w:hAnsiTheme="minorHAnsi" w:cstheme="minorHAnsi"/>
          <w:sz w:val="22"/>
          <w:szCs w:val="22"/>
        </w:rPr>
        <w:t xml:space="preserve"> od dnia doręczenia orzeczenia Izby, przesyłając jednocześnie jej odpis przeciwnikowi skargi. Złożenie skargi w placówce pocztowej operatora wyznaczonego jest równoznaczne z jej wniesieniem.</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 xml:space="preserve">W terminie </w:t>
      </w:r>
      <w:r w:rsidRPr="005D246B">
        <w:rPr>
          <w:rFonts w:asciiTheme="minorHAnsi" w:hAnsiTheme="minorHAnsi" w:cstheme="minorHAnsi"/>
          <w:b/>
          <w:sz w:val="22"/>
          <w:szCs w:val="22"/>
        </w:rPr>
        <w:t>21 dni</w:t>
      </w:r>
      <w:r w:rsidRPr="005D246B">
        <w:rPr>
          <w:rFonts w:asciiTheme="minorHAnsi" w:hAnsiTheme="minorHAnsi" w:cstheme="minorHAnsi"/>
          <w:sz w:val="22"/>
          <w:szCs w:val="22"/>
        </w:rPr>
        <w:t xml:space="preserve"> od dnia wydania orzeczenia skargę może wnieść także Prezes Urzędu. Prezes Urzędu może także przystąpić do toczącego się postępowania. Do czynności podejmowanych przez Prezesa Urzędu stosuje się odpowiednio przepisy ustawy – Kodeks postępowania cywilnego </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427807" w:rsidRPr="005D246B" w:rsidRDefault="005208A2" w:rsidP="00790266">
      <w:pPr>
        <w:pStyle w:val="Tekstpodstawowy"/>
        <w:numPr>
          <w:ilvl w:val="1"/>
          <w:numId w:val="26"/>
        </w:numPr>
        <w:ind w:hanging="720"/>
        <w:jc w:val="left"/>
        <w:rPr>
          <w:rFonts w:asciiTheme="minorHAnsi" w:hAnsiTheme="minorHAnsi" w:cstheme="minorHAnsi"/>
          <w:sz w:val="22"/>
          <w:szCs w:val="22"/>
        </w:rPr>
      </w:pPr>
      <w:r w:rsidRPr="005D246B">
        <w:rPr>
          <w:rFonts w:asciiTheme="minorHAnsi" w:hAnsiTheme="minorHAnsi" w:cstheme="minorHAnsi"/>
          <w:sz w:val="22"/>
          <w:szCs w:val="22"/>
        </w:rPr>
        <w:t>W postępowaniu toczącym się na skutek wniesienia skargi nie można rozszerzyć żądania odwołania ani występować z nowymi żądaniami.</w:t>
      </w:r>
    </w:p>
    <w:p w:rsidR="00427807" w:rsidRPr="005D246B" w:rsidRDefault="00427807" w:rsidP="00790266">
      <w:pPr>
        <w:pStyle w:val="Akapitzlist"/>
        <w:numPr>
          <w:ilvl w:val="0"/>
          <w:numId w:val="26"/>
        </w:numPr>
        <w:tabs>
          <w:tab w:val="clear" w:pos="720"/>
        </w:tabs>
        <w:autoSpaceDE w:val="0"/>
        <w:autoSpaceDN w:val="0"/>
        <w:adjustRightInd w:val="0"/>
        <w:spacing w:after="0" w:line="240" w:lineRule="auto"/>
        <w:ind w:hanging="720"/>
        <w:jc w:val="both"/>
        <w:rPr>
          <w:rFonts w:cstheme="minorHAnsi"/>
        </w:rPr>
      </w:pPr>
      <w:r w:rsidRPr="005D246B">
        <w:rPr>
          <w:rFonts w:cstheme="minorHAnsi"/>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427807" w:rsidRPr="005D246B" w:rsidRDefault="00427807" w:rsidP="00427807">
      <w:pPr>
        <w:autoSpaceDE w:val="0"/>
        <w:autoSpaceDN w:val="0"/>
        <w:adjustRightInd w:val="0"/>
        <w:spacing w:after="0" w:line="240" w:lineRule="auto"/>
        <w:ind w:left="709" w:hanging="709"/>
        <w:jc w:val="both"/>
        <w:rPr>
          <w:rFonts w:cstheme="minorHAnsi"/>
        </w:rPr>
      </w:pPr>
      <w:r w:rsidRPr="005D246B">
        <w:rPr>
          <w:rFonts w:cstheme="minorHAnsi"/>
        </w:rPr>
        <w:t xml:space="preserve">7.1. </w:t>
      </w:r>
      <w:r w:rsidRPr="005D246B">
        <w:rPr>
          <w:rFonts w:cstheme="minorHAnsi"/>
        </w:rPr>
        <w:tab/>
        <w:t>W przypadku uznania zasadności przekazanej informacji zamawiający powtarza czynność albo dokonuje czynności zaniechanej, informując o tym wykonawców w sposób przewidziany w ustawie dla tej czynności.</w:t>
      </w:r>
    </w:p>
    <w:p w:rsidR="00427807" w:rsidRPr="005D246B" w:rsidRDefault="00427807" w:rsidP="00427807">
      <w:pPr>
        <w:autoSpaceDE w:val="0"/>
        <w:autoSpaceDN w:val="0"/>
        <w:adjustRightInd w:val="0"/>
        <w:spacing w:after="0" w:line="240" w:lineRule="auto"/>
        <w:ind w:left="705" w:hanging="705"/>
        <w:jc w:val="both"/>
        <w:rPr>
          <w:rFonts w:cstheme="minorHAnsi"/>
        </w:rPr>
      </w:pPr>
      <w:r w:rsidRPr="005D246B">
        <w:rPr>
          <w:rFonts w:cstheme="minorHAnsi"/>
        </w:rPr>
        <w:t>7.2.</w:t>
      </w:r>
      <w:r w:rsidRPr="005D246B">
        <w:rPr>
          <w:rFonts w:cstheme="minorHAnsi"/>
        </w:rPr>
        <w:tab/>
        <w:t>Na czynności, o których mowa powyżej, nie przysługuje odwołanie, z zastrzeżeniem art. 180 ust 2 ustawy.</w:t>
      </w:r>
    </w:p>
    <w:p w:rsidR="00427807" w:rsidRPr="005D246B" w:rsidRDefault="00427807" w:rsidP="00790266">
      <w:pPr>
        <w:pStyle w:val="Akapitzlist"/>
        <w:numPr>
          <w:ilvl w:val="0"/>
          <w:numId w:val="26"/>
        </w:numPr>
        <w:autoSpaceDE w:val="0"/>
        <w:autoSpaceDN w:val="0"/>
        <w:adjustRightInd w:val="0"/>
        <w:spacing w:after="0" w:line="240" w:lineRule="auto"/>
        <w:ind w:hanging="720"/>
        <w:jc w:val="both"/>
        <w:rPr>
          <w:rFonts w:cstheme="minorHAnsi"/>
          <w:b/>
        </w:rPr>
      </w:pPr>
      <w:r w:rsidRPr="005D246B">
        <w:rPr>
          <w:rFonts w:cstheme="minorHAnsi"/>
          <w:b/>
        </w:rPr>
        <w:t>W sprawach nieuregulowanych zastosowanie mają przepisy Ustawy Prawo zamówień publicznych oraz Kodeks</w:t>
      </w:r>
      <w:r w:rsidR="00B64832" w:rsidRPr="005D246B">
        <w:rPr>
          <w:rFonts w:cstheme="minorHAnsi"/>
          <w:b/>
        </w:rPr>
        <w:t>u</w:t>
      </w:r>
      <w:r w:rsidRPr="005D246B">
        <w:rPr>
          <w:rFonts w:cstheme="minorHAnsi"/>
          <w:b/>
        </w:rPr>
        <w:t xml:space="preserve"> cywiln</w:t>
      </w:r>
      <w:r w:rsidR="00B64832" w:rsidRPr="005D246B">
        <w:rPr>
          <w:rFonts w:cstheme="minorHAnsi"/>
          <w:b/>
        </w:rPr>
        <w:t>ego</w:t>
      </w:r>
    </w:p>
    <w:p w:rsidR="005208A2" w:rsidRPr="005D246B" w:rsidRDefault="005208A2" w:rsidP="002D190C">
      <w:pPr>
        <w:pStyle w:val="Tekstpodstawowy"/>
        <w:ind w:left="720"/>
        <w:jc w:val="left"/>
        <w:rPr>
          <w:rFonts w:asciiTheme="minorHAnsi" w:hAnsiTheme="minorHAnsi" w:cstheme="minorHAnsi"/>
          <w:sz w:val="22"/>
          <w:szCs w:val="22"/>
        </w:rPr>
      </w:pPr>
    </w:p>
    <w:p w:rsidR="00B954B2" w:rsidRPr="005D246B" w:rsidRDefault="00B954B2" w:rsidP="00B954B2">
      <w:pPr>
        <w:autoSpaceDE w:val="0"/>
        <w:autoSpaceDN w:val="0"/>
        <w:adjustRightInd w:val="0"/>
        <w:spacing w:after="0" w:line="240" w:lineRule="auto"/>
        <w:ind w:left="1701" w:hanging="1701"/>
        <w:jc w:val="both"/>
        <w:rPr>
          <w:rFonts w:cstheme="minorHAnsi"/>
          <w:b/>
        </w:rPr>
      </w:pPr>
      <w:r w:rsidRPr="005D246B">
        <w:rPr>
          <w:rFonts w:cstheme="minorHAnsi"/>
          <w:b/>
          <w:bCs/>
        </w:rPr>
        <w:t xml:space="preserve">ROZDZIAŁ XXIX. </w:t>
      </w:r>
      <w:r w:rsidRPr="005D246B">
        <w:rPr>
          <w:rFonts w:cstheme="minorHAnsi"/>
          <w:b/>
        </w:rPr>
        <w:t xml:space="preserve">INFORMACJE DODATKOWE – KLAUZULA INFORMACYJNA WYNIKAJĄCA Z </w:t>
      </w:r>
      <w:r w:rsidRPr="005D246B">
        <w:rPr>
          <w:rFonts w:cstheme="minorHAnsi"/>
          <w:b/>
        </w:rPr>
        <w:br/>
        <w:t>ART. 13 oraz ART. 14 RODO</w:t>
      </w:r>
    </w:p>
    <w:p w:rsidR="00B954B2" w:rsidRPr="005D246B" w:rsidRDefault="00B954B2" w:rsidP="00B954B2">
      <w:pPr>
        <w:autoSpaceDE w:val="0"/>
        <w:autoSpaceDN w:val="0"/>
        <w:adjustRightInd w:val="0"/>
        <w:spacing w:after="0" w:line="240" w:lineRule="auto"/>
        <w:ind w:left="1701" w:hanging="1701"/>
        <w:jc w:val="both"/>
        <w:rPr>
          <w:rFonts w:cstheme="minorHAnsi"/>
          <w:b/>
        </w:rPr>
      </w:pP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a) administratorem Pani/Pana danych osobowych będzie </w:t>
      </w:r>
      <w:r w:rsidRPr="005D246B">
        <w:rPr>
          <w:rFonts w:eastAsia="TimesNewRoman, Bold" w:cstheme="minorHAnsi"/>
          <w:b/>
          <w:lang w:eastAsia="pl-PL"/>
        </w:rPr>
        <w:t>Szpital Specjalistyczny w Zabrzu Sp. z o.o.</w:t>
      </w:r>
      <w:r w:rsidRPr="005D246B">
        <w:rPr>
          <w:rFonts w:eastAsia="TimesNewRoman, Bold" w:cstheme="minorHAnsi"/>
          <w:lang w:eastAsia="pl-PL"/>
        </w:rPr>
        <w:t xml:space="preserve"> </w:t>
      </w:r>
      <w:proofErr w:type="spellStart"/>
      <w:r w:rsidRPr="005D246B">
        <w:rPr>
          <w:rFonts w:eastAsia="TimesNewRoman, Bold" w:cstheme="minorHAnsi"/>
          <w:lang w:eastAsia="pl-PL"/>
        </w:rPr>
        <w:t>ul.M.C</w:t>
      </w:r>
      <w:proofErr w:type="spellEnd"/>
      <w:r w:rsidRPr="005D246B">
        <w:rPr>
          <w:rFonts w:eastAsia="TimesNewRoman, Bold" w:cstheme="minorHAnsi"/>
          <w:lang w:eastAsia="pl-PL"/>
        </w:rPr>
        <w:t>.</w:t>
      </w:r>
      <w:r w:rsidR="00B43DF8" w:rsidRPr="005D246B">
        <w:rPr>
          <w:rFonts w:eastAsia="TimesNewRoman, Bold" w:cstheme="minorHAnsi"/>
          <w:lang w:eastAsia="pl-PL"/>
        </w:rPr>
        <w:t xml:space="preserve"> Skł</w:t>
      </w:r>
      <w:r w:rsidRPr="005D246B">
        <w:rPr>
          <w:rFonts w:eastAsia="TimesNewRoman, Bold" w:cstheme="minorHAnsi"/>
          <w:lang w:eastAsia="pl-PL"/>
        </w:rPr>
        <w:t xml:space="preserve">odowskiej 10, 41-800 Zabrze, dalej jako Zamawiający;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b) Zamawiający na podstawie art. 6 ust. 1 lit. c, e i f RODO przetwarzać będzie ww. dane osobowe w następujących celach: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w celu związanym z postępowaniem o udzielenie zamówienia publicznego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lastRenderedPageBreak/>
        <w:t xml:space="preserve">- zawarcie i realizacja lub rozwiązanie Umowy oraz wykonywanie innych czynności związanych z Umową, w tym czynności poprzedzających jej zawarcie;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realizacja uprawnienia lub obowiązku prawnego wynikającego z przepisów prawa,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c) podanie danych osobowych nie jest obowiązkowe, jednakże niezbędne do realizacji celów określonych w pkt. b) powyżej;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d) w związku z przetwarzaniem danych w celach wskazanych w pkt. b), ww. dane mogą być udostępniane osobom lub podmiotom, którym udostępniona zostanie dokumentacja postępowania w oparciu o art. 8 oraz art. 96 ust. 3 ustawy z dnia 29 stycznia 2004 r. – Prawo zamówień publicznych </w:t>
      </w:r>
      <w:r w:rsidR="00BF5255" w:rsidRPr="005D246B">
        <w:rPr>
          <w:rFonts w:cstheme="minorHAnsi"/>
        </w:rPr>
        <w:t xml:space="preserve">(Dz.U.2017.1579 tj. z dnia 2017.08.24  z </w:t>
      </w:r>
      <w:proofErr w:type="spellStart"/>
      <w:r w:rsidR="00BF5255" w:rsidRPr="005D246B">
        <w:rPr>
          <w:rFonts w:cstheme="minorHAnsi"/>
        </w:rPr>
        <w:t>późn</w:t>
      </w:r>
      <w:proofErr w:type="spellEnd"/>
      <w:r w:rsidR="00BF5255" w:rsidRPr="005D246B">
        <w:rPr>
          <w:rFonts w:cstheme="minorHAnsi"/>
        </w:rPr>
        <w:t>. zm.)</w:t>
      </w:r>
      <w:r w:rsidRPr="005D246B">
        <w:rPr>
          <w:rFonts w:eastAsia="TimesNewRoman, Bold" w:cstheme="minorHAnsi"/>
          <w:lang w:eastAsia="pl-PL"/>
        </w:rPr>
        <w:t xml:space="preserve">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e) ww. dane osobowe nie będą transferowane do państw trzecich oraz organizacji międzynarodowych, nie będą również podlegać zautomatyzowanemu podejmowaniu decyzji, w tym profilowaniu;</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f) ww. dane osobowe będą przetwarzane przez okres niezbędny do realizacji wskazanych w pkt. b) celów przetwarzania, tj.: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w zakresie realizacji zawartej Umowy przez okres do czasu jej realizacji, po tym czasie przez okres oraz w zakresie wymaganym przez przepisy prawa lub dla zabezpieczenia ewentualnych roszczeń,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w zakresie wypełniania obowiązków prawnych ciążących na Zamawiającym przez okres do czasu wypełnienia tych obowiązków;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g) w związku z przetwarzaniem przez Zamawiającego ww. danych osobowych, osobom, których ww. dane dotyczą przysługuje:</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na podstawie art. 15 RODO prawo dostępu do danych osobowych Pani/Pana dotyczących;</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na podstawie art. 16 RODO prawo do sprostowania Pani/Pana danych osobowych;</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na podstawie art. 18 RODO prawo żądania od administratora ograniczenia przetwarzania danych osobowych z zastrzeżeniem przypadków, o których mowa w art. 18 ust. 2 RODO;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prawo do wniesienia skargi do Prezesa Urzędu Ochrony Danych Osobowych, gdy uzna Pani/Pan, że przetwarzanie danych osobowych Pani/Pana dotyczących narusza przepisy RODO;</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Ale nie przysługuje:</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w związku z art. 17 ust. 3 lit. b, d lub e RODO prawo do usunięcia danych osobowych;</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prawo do przenoszenia danych osobowych, o którym mowa w art. 20 RODO;</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na podstawie art. 21 RODO prawo sprzeciwu, wobec przetwarzania danych osobowych, gdyż podstawą prawną przetwarzania danych osobowych jest art. 6 ust. 1 lit. c RODO.</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h) w sprawach spornych lub w przypadku uznania, iż przetwarzanie przez Zamawiającego ww. danych osobowych narusza przepisy RODO, przysługuje osobom, o których mowa w pkt. g) prawo do wniesienia skargi do organu nadzorczego;</w:t>
      </w:r>
    </w:p>
    <w:p w:rsidR="00B43DF8" w:rsidRPr="005D246B" w:rsidRDefault="00B43DF8" w:rsidP="00B954B2">
      <w:pPr>
        <w:spacing w:after="0"/>
        <w:jc w:val="both"/>
        <w:rPr>
          <w:rFonts w:eastAsia="TimesNewRoman, Bold" w:cstheme="minorHAnsi"/>
          <w:lang w:eastAsia="pl-PL"/>
        </w:rPr>
      </w:pPr>
      <w:r w:rsidRPr="005D246B">
        <w:rPr>
          <w:rFonts w:eastAsia="TimesNewRoman, Bold" w:cs="Times New Roman"/>
          <w:lang w:eastAsia="pl-PL"/>
        </w:rPr>
        <w:t>i) inspektorem ochrony danych osobowych w Szpitalu Specjalistycznym w Zabrzu Sp. z o.o.  jest Pan Dariusz Kwartnik , kontakt: tel. 32/ 373-23-60, adres e-mail:  dariusz.kwartnik@klinika-zabrze.med.pl</w:t>
      </w:r>
    </w:p>
    <w:p w:rsidR="00B954B2" w:rsidRPr="005D246B" w:rsidRDefault="00B43DF8" w:rsidP="00B954B2">
      <w:pPr>
        <w:spacing w:after="0"/>
        <w:jc w:val="both"/>
        <w:rPr>
          <w:rFonts w:eastAsia="TimesNewRoman, Bold" w:cstheme="minorHAnsi"/>
          <w:lang w:eastAsia="pl-PL"/>
        </w:rPr>
      </w:pPr>
      <w:r w:rsidRPr="005D246B">
        <w:rPr>
          <w:rFonts w:eastAsia="TimesNewRoman, Bold" w:cstheme="minorHAnsi"/>
          <w:lang w:eastAsia="pl-PL"/>
        </w:rPr>
        <w:t>j</w:t>
      </w:r>
      <w:r w:rsidR="00B954B2" w:rsidRPr="005D246B">
        <w:rPr>
          <w:rFonts w:eastAsia="TimesNewRoman, Bold" w:cstheme="minorHAnsi"/>
          <w:lang w:eastAsia="pl-PL"/>
        </w:rPr>
        <w:t xml:space="preserve">) Wyjaśnień w sprawach związanych z danymi osobowymi udziela Zamawiający - kontakt: </w:t>
      </w:r>
      <w:r w:rsidR="00B954B2" w:rsidRPr="005D246B">
        <w:rPr>
          <w:rFonts w:eastAsia="TimesNewRoman, Bold" w:cstheme="minorHAnsi"/>
          <w:lang w:eastAsia="pl-PL"/>
        </w:rPr>
        <w:br/>
        <w:t>tel. 32/ 373-23-00,</w:t>
      </w:r>
    </w:p>
    <w:p w:rsidR="00B954B2" w:rsidRPr="005D246B" w:rsidRDefault="00B954B2" w:rsidP="00B954B2">
      <w:pPr>
        <w:spacing w:after="0"/>
        <w:jc w:val="both"/>
        <w:rPr>
          <w:rFonts w:eastAsia="Calibri" w:cstheme="minorHAnsi"/>
        </w:rPr>
      </w:pPr>
      <w:r w:rsidRPr="005D246B">
        <w:rPr>
          <w:rFonts w:eastAsia="TimesNewRoman, Bold" w:cstheme="minorHAnsi"/>
          <w:lang w:eastAsia="pl-PL"/>
        </w:rPr>
        <w:lastRenderedPageBreak/>
        <w:t xml:space="preserve">Jeżeli w ramach umowy Wykonawca przekazuje dane osobowe swoich pracowników lub współpracowników, niniejsza informacja ma zastosowanie także do nich i powinna zostać im przez Wykonawcę udostępniona.  </w:t>
      </w:r>
    </w:p>
    <w:p w:rsidR="00B954B2" w:rsidRPr="005D246B" w:rsidRDefault="00B954B2" w:rsidP="00B954B2">
      <w:pPr>
        <w:autoSpaceDE w:val="0"/>
        <w:autoSpaceDN w:val="0"/>
        <w:adjustRightInd w:val="0"/>
        <w:spacing w:after="0" w:line="240" w:lineRule="auto"/>
        <w:jc w:val="both"/>
        <w:rPr>
          <w:rFonts w:cstheme="minorHAnsi"/>
          <w:b/>
          <w:bCs/>
        </w:rPr>
      </w:pPr>
    </w:p>
    <w:p w:rsidR="00B954B2" w:rsidRPr="005D246B" w:rsidRDefault="00B954B2" w:rsidP="00B954B2">
      <w:pPr>
        <w:autoSpaceDE w:val="0"/>
        <w:autoSpaceDN w:val="0"/>
        <w:adjustRightInd w:val="0"/>
        <w:spacing w:after="0" w:line="240" w:lineRule="auto"/>
        <w:jc w:val="both"/>
        <w:rPr>
          <w:rFonts w:cstheme="minorHAnsi"/>
          <w:b/>
          <w:bCs/>
        </w:rPr>
      </w:pPr>
      <w:r w:rsidRPr="005D246B">
        <w:rPr>
          <w:rFonts w:cstheme="minorHAnsi"/>
          <w:b/>
          <w:bCs/>
        </w:rPr>
        <w:t>ROZDZIAŁ XXX. POSTANOWIENIA KOŃCOWE</w:t>
      </w:r>
    </w:p>
    <w:p w:rsidR="00B954B2" w:rsidRPr="005D246B" w:rsidRDefault="00B954B2" w:rsidP="00B954B2">
      <w:pPr>
        <w:pStyle w:val="Bezodstpw"/>
        <w:ind w:left="284" w:hanging="284"/>
        <w:jc w:val="both"/>
        <w:rPr>
          <w:rFonts w:cstheme="minorHAnsi"/>
          <w:b/>
        </w:rPr>
      </w:pPr>
      <w:r w:rsidRPr="005D246B">
        <w:rPr>
          <w:rFonts w:cstheme="minorHAnsi"/>
          <w:b/>
          <w:shd w:val="clear" w:color="auto" w:fill="FFFFFF"/>
        </w:rPr>
        <w:t>1. Zasady udostępniania dokumentów</w:t>
      </w:r>
      <w:r w:rsidRPr="005D246B">
        <w:rPr>
          <w:rFonts w:cstheme="minorHAnsi"/>
          <w:b/>
        </w:rPr>
        <w:t xml:space="preserve"> </w:t>
      </w:r>
    </w:p>
    <w:p w:rsidR="00B954B2" w:rsidRPr="005D246B" w:rsidRDefault="00B954B2" w:rsidP="00B954B2">
      <w:pPr>
        <w:pStyle w:val="Bezodstpw"/>
        <w:ind w:left="284"/>
        <w:jc w:val="both"/>
        <w:rPr>
          <w:rFonts w:cstheme="minorHAnsi"/>
        </w:rPr>
      </w:pPr>
      <w:r w:rsidRPr="005D246B">
        <w:rPr>
          <w:rFonts w:cstheme="minorHAnsi"/>
        </w:rPr>
        <w:t>Uczestnicy postępowania oraz osoby trzecie mają prawo wglądu do treści protokołu oraz ofert  w trakcie prowadzonego postępowania, z wyjątkiem dokumentów stanowiących załączniki do protokołu (jawne po zakończeniu postępowania), z tym że oferty udostępniane są od dnia ich otwarcia z wyłączeniem informacji stanowiących tajemnicę przedsiębiorstwa w rozumieniu przepisów o zwalczaniu nieuczciwej konkurencji i dokumentów lub informacji zastrzeżonych przez uczestników postępowania</w:t>
      </w:r>
    </w:p>
    <w:p w:rsidR="00B954B2" w:rsidRPr="005D246B" w:rsidRDefault="00B954B2" w:rsidP="00B954B2">
      <w:pPr>
        <w:pStyle w:val="Bezodstpw"/>
        <w:ind w:left="284" w:hanging="284"/>
        <w:jc w:val="both"/>
        <w:rPr>
          <w:rFonts w:cstheme="minorHAnsi"/>
          <w:b/>
        </w:rPr>
      </w:pPr>
      <w:r w:rsidRPr="005D246B">
        <w:rPr>
          <w:rFonts w:cstheme="minorHAnsi"/>
          <w:b/>
        </w:rPr>
        <w:t>2. Udostępnienie zainteresowanym odbywać się będzie wg poniższych zasad:</w:t>
      </w:r>
    </w:p>
    <w:p w:rsidR="0011798A" w:rsidRPr="005D246B" w:rsidRDefault="0011798A" w:rsidP="00F34F51">
      <w:pPr>
        <w:pStyle w:val="Akapitzlist"/>
        <w:widowControl w:val="0"/>
        <w:numPr>
          <w:ilvl w:val="1"/>
          <w:numId w:val="71"/>
        </w:numPr>
        <w:suppressAutoHyphens/>
        <w:autoSpaceDE w:val="0"/>
        <w:autoSpaceDN w:val="0"/>
        <w:adjustRightInd w:val="0"/>
        <w:spacing w:after="0" w:line="240" w:lineRule="auto"/>
        <w:ind w:left="567" w:right="-92" w:hanging="283"/>
        <w:jc w:val="both"/>
        <w:rPr>
          <w:rFonts w:eastAsia="Times New Roman" w:cstheme="minorHAnsi"/>
          <w:lang w:eastAsia="ar-SA"/>
        </w:rPr>
      </w:pPr>
      <w:r w:rsidRPr="005D246B">
        <w:rPr>
          <w:rFonts w:eastAsia="Times New Roman" w:cstheme="minorHAnsi"/>
          <w:highlight w:val="white"/>
          <w:lang w:eastAsia="ar-SA"/>
        </w:rPr>
        <w:t>Zamawiający udostępnia wskazane dokumenty po złożeniu pisemnego wniosku</w:t>
      </w:r>
    </w:p>
    <w:p w:rsidR="0011798A" w:rsidRPr="005D246B" w:rsidRDefault="0011798A" w:rsidP="00F34F51">
      <w:pPr>
        <w:pStyle w:val="Akapitzlist"/>
        <w:widowControl w:val="0"/>
        <w:numPr>
          <w:ilvl w:val="1"/>
          <w:numId w:val="71"/>
        </w:numPr>
        <w:suppressAutoHyphens/>
        <w:autoSpaceDE w:val="0"/>
        <w:autoSpaceDN w:val="0"/>
        <w:adjustRightInd w:val="0"/>
        <w:spacing w:after="0" w:line="240" w:lineRule="auto"/>
        <w:ind w:left="567" w:right="-92" w:hanging="283"/>
        <w:jc w:val="both"/>
        <w:rPr>
          <w:rFonts w:eastAsia="Times New Roman" w:cstheme="minorHAnsi"/>
          <w:lang w:eastAsia="ar-SA"/>
        </w:rPr>
      </w:pPr>
      <w:r w:rsidRPr="005D246B">
        <w:rPr>
          <w:rFonts w:eastAsia="Times New Roman" w:cstheme="minorHAnsi"/>
          <w:highlight w:val="white"/>
          <w:lang w:eastAsia="ar-SA"/>
        </w:rPr>
        <w:t>Zamawiający wyznacza termin, miejsce oraz zakres udostępnianych dokumentów</w:t>
      </w:r>
    </w:p>
    <w:p w:rsidR="0011798A" w:rsidRPr="005D246B" w:rsidRDefault="0011798A" w:rsidP="00F34F51">
      <w:pPr>
        <w:pStyle w:val="Akapitzlist"/>
        <w:widowControl w:val="0"/>
        <w:numPr>
          <w:ilvl w:val="1"/>
          <w:numId w:val="71"/>
        </w:numPr>
        <w:suppressAutoHyphens/>
        <w:autoSpaceDE w:val="0"/>
        <w:autoSpaceDN w:val="0"/>
        <w:adjustRightInd w:val="0"/>
        <w:spacing w:after="0" w:line="240" w:lineRule="auto"/>
        <w:ind w:left="567" w:right="-92" w:hanging="283"/>
        <w:jc w:val="both"/>
        <w:rPr>
          <w:rFonts w:eastAsia="Times New Roman" w:cstheme="minorHAnsi"/>
          <w:lang w:eastAsia="ar-SA"/>
        </w:rPr>
      </w:pPr>
      <w:r w:rsidRPr="005D246B">
        <w:rPr>
          <w:rFonts w:eastAsia="Times New Roman" w:cstheme="minorHAnsi"/>
          <w:highlight w:val="white"/>
          <w:lang w:eastAsia="ar-SA"/>
        </w:rPr>
        <w:t>Zamawiający wyznaczy członka komisji, w którego obecności udostępnione zostaną dokumenty</w:t>
      </w:r>
    </w:p>
    <w:p w:rsidR="0011798A" w:rsidRPr="005D246B" w:rsidRDefault="0011798A" w:rsidP="00F34F51">
      <w:pPr>
        <w:pStyle w:val="Akapitzlist"/>
        <w:widowControl w:val="0"/>
        <w:numPr>
          <w:ilvl w:val="1"/>
          <w:numId w:val="71"/>
        </w:numPr>
        <w:suppressAutoHyphens/>
        <w:autoSpaceDE w:val="0"/>
        <w:autoSpaceDN w:val="0"/>
        <w:adjustRightInd w:val="0"/>
        <w:spacing w:after="0" w:line="240" w:lineRule="auto"/>
        <w:ind w:left="567" w:right="-92" w:hanging="283"/>
        <w:jc w:val="both"/>
        <w:rPr>
          <w:rFonts w:eastAsia="Times New Roman" w:cstheme="minorHAnsi"/>
          <w:lang w:eastAsia="ar-SA"/>
        </w:rPr>
      </w:pPr>
      <w:r w:rsidRPr="005D246B">
        <w:rPr>
          <w:rFonts w:eastAsia="Times New Roman" w:cstheme="minorHAnsi"/>
          <w:highlight w:val="white"/>
          <w:lang w:eastAsia="ar-SA"/>
        </w:rPr>
        <w:t>Udostępnienie może mieć miejsce wyłącznie w siedzibie Zamawiającego oraz w czasie godzin jego urzędowania</w:t>
      </w:r>
    </w:p>
    <w:p w:rsidR="00B954B2" w:rsidRPr="005D246B" w:rsidRDefault="00B954B2" w:rsidP="00F34F51">
      <w:pPr>
        <w:pStyle w:val="Bezodstpw"/>
        <w:numPr>
          <w:ilvl w:val="0"/>
          <w:numId w:val="41"/>
        </w:numPr>
        <w:ind w:left="284" w:hanging="284"/>
        <w:jc w:val="both"/>
        <w:rPr>
          <w:rFonts w:cstheme="minorHAnsi"/>
        </w:rPr>
      </w:pPr>
      <w:r w:rsidRPr="005D246B">
        <w:rPr>
          <w:rFonts w:cstheme="minorHAnsi"/>
        </w:rPr>
        <w:t xml:space="preserve">Całość postępowania prowadzona jest w języku polskim, dotyczy to również wszelkiej korespondencji oraz porozumiewania się pomiędzy Zamawiającym a Wykonawcą </w:t>
      </w:r>
    </w:p>
    <w:p w:rsidR="00B954B2" w:rsidRPr="005D246B" w:rsidRDefault="00B954B2" w:rsidP="00F34F51">
      <w:pPr>
        <w:pStyle w:val="Bezodstpw"/>
        <w:numPr>
          <w:ilvl w:val="0"/>
          <w:numId w:val="41"/>
        </w:numPr>
        <w:ind w:left="284" w:hanging="284"/>
        <w:jc w:val="both"/>
        <w:rPr>
          <w:rFonts w:cstheme="minorHAnsi"/>
        </w:rPr>
      </w:pPr>
      <w:r w:rsidRPr="005D246B">
        <w:rPr>
          <w:rFonts w:cstheme="minorHAnsi"/>
          <w:b/>
          <w:u w:val="single"/>
        </w:rPr>
        <w:t xml:space="preserve">Za przedłożoną dokumentację w wersji papierowej Zamawiający pobiera kwotę 10,00 zł wraz z podatkiem VAT, którą </w:t>
      </w:r>
      <w:r w:rsidR="00AA34B2" w:rsidRPr="005D246B">
        <w:rPr>
          <w:rFonts w:cstheme="minorHAnsi"/>
          <w:b/>
          <w:u w:val="single"/>
        </w:rPr>
        <w:t>należy wpłacić do kasy Szpitala</w:t>
      </w:r>
    </w:p>
    <w:p w:rsidR="00F33CEB" w:rsidRDefault="00F33CEB">
      <w:pPr>
        <w:rPr>
          <w:rFonts w:cstheme="minorHAnsi"/>
          <w:b/>
          <w:bCs/>
        </w:rPr>
      </w:pPr>
    </w:p>
    <w:p w:rsidR="00101625" w:rsidRDefault="00101625">
      <w:pPr>
        <w:rPr>
          <w:rFonts w:cstheme="minorHAnsi"/>
          <w:b/>
          <w:bCs/>
        </w:rPr>
        <w:sectPr w:rsidR="00101625" w:rsidSect="00CC49E9">
          <w:headerReference w:type="default" r:id="rId16"/>
          <w:footerReference w:type="default" r:id="rId17"/>
          <w:pgSz w:w="11906" w:h="16838"/>
          <w:pgMar w:top="1247" w:right="1418" w:bottom="993" w:left="1418" w:header="709" w:footer="448" w:gutter="0"/>
          <w:cols w:space="708"/>
          <w:docGrid w:linePitch="360"/>
        </w:sectPr>
      </w:pPr>
    </w:p>
    <w:p w:rsidR="00101625" w:rsidRPr="005D246B" w:rsidRDefault="00101625">
      <w:pPr>
        <w:rPr>
          <w:rFonts w:cstheme="minorHAnsi"/>
          <w:b/>
          <w:bCs/>
        </w:rPr>
      </w:pPr>
    </w:p>
    <w:p w:rsidR="00593C81" w:rsidRPr="005D246B" w:rsidRDefault="00593C81" w:rsidP="00593C81">
      <w:pPr>
        <w:ind w:left="7080"/>
        <w:rPr>
          <w:rFonts w:cstheme="minorHAnsi"/>
          <w:b/>
          <w:bCs/>
        </w:rPr>
      </w:pPr>
      <w:r w:rsidRPr="005D246B">
        <w:rPr>
          <w:rFonts w:cstheme="minorHAnsi"/>
          <w:b/>
          <w:bCs/>
        </w:rPr>
        <w:t>Załącznik nr 1</w:t>
      </w:r>
    </w:p>
    <w:p w:rsidR="00593C81" w:rsidRPr="005D246B" w:rsidRDefault="00593C81" w:rsidP="00593C81">
      <w:pPr>
        <w:autoSpaceDE w:val="0"/>
        <w:autoSpaceDN w:val="0"/>
        <w:adjustRightInd w:val="0"/>
        <w:spacing w:after="0" w:line="240" w:lineRule="auto"/>
        <w:rPr>
          <w:rFonts w:cstheme="minorHAnsi"/>
        </w:rPr>
      </w:pPr>
      <w:r w:rsidRPr="005D246B">
        <w:rPr>
          <w:rFonts w:cstheme="minorHAnsi"/>
        </w:rPr>
        <w:t>………………………………</w:t>
      </w:r>
    </w:p>
    <w:p w:rsidR="00593C81" w:rsidRPr="005D246B" w:rsidRDefault="00593C81" w:rsidP="00101852">
      <w:pPr>
        <w:autoSpaceDE w:val="0"/>
        <w:autoSpaceDN w:val="0"/>
        <w:adjustRightInd w:val="0"/>
        <w:spacing w:after="0" w:line="240" w:lineRule="auto"/>
        <w:rPr>
          <w:rFonts w:cstheme="minorHAnsi"/>
        </w:rPr>
      </w:pPr>
      <w:r w:rsidRPr="005D246B">
        <w:rPr>
          <w:rFonts w:cstheme="minorHAnsi"/>
        </w:rPr>
        <w:t>Pieczęć Wykonawcy</w:t>
      </w:r>
    </w:p>
    <w:p w:rsidR="00593C81" w:rsidRPr="005D246B" w:rsidRDefault="00593C81" w:rsidP="00593C81">
      <w:pPr>
        <w:autoSpaceDE w:val="0"/>
        <w:autoSpaceDN w:val="0"/>
        <w:adjustRightInd w:val="0"/>
        <w:spacing w:after="0" w:line="240" w:lineRule="auto"/>
        <w:ind w:left="2832" w:firstLine="708"/>
        <w:rPr>
          <w:rFonts w:cstheme="minorHAnsi"/>
          <w:b/>
          <w:bCs/>
          <w:u w:val="single"/>
        </w:rPr>
      </w:pPr>
      <w:r w:rsidRPr="005D246B">
        <w:rPr>
          <w:rFonts w:cstheme="minorHAnsi"/>
          <w:b/>
          <w:bCs/>
          <w:u w:val="single"/>
        </w:rPr>
        <w:t>FORMULARZ OFERTY</w:t>
      </w:r>
    </w:p>
    <w:p w:rsidR="00593C81" w:rsidRPr="005D246B" w:rsidRDefault="00593C81" w:rsidP="00593C81">
      <w:pPr>
        <w:autoSpaceDE w:val="0"/>
        <w:autoSpaceDN w:val="0"/>
        <w:adjustRightInd w:val="0"/>
        <w:spacing w:after="0" w:line="240" w:lineRule="auto"/>
        <w:ind w:left="2832" w:firstLine="708"/>
        <w:jc w:val="both"/>
        <w:rPr>
          <w:rFonts w:cstheme="minorHAnsi"/>
          <w:b/>
          <w:bCs/>
        </w:rPr>
      </w:pPr>
    </w:p>
    <w:p w:rsidR="00F865F7" w:rsidRPr="005D246B" w:rsidRDefault="00593C81" w:rsidP="00F865F7">
      <w:pPr>
        <w:autoSpaceDE w:val="0"/>
        <w:autoSpaceDN w:val="0"/>
        <w:adjustRightInd w:val="0"/>
        <w:spacing w:after="0" w:line="240" w:lineRule="auto"/>
        <w:jc w:val="both"/>
        <w:rPr>
          <w:b/>
          <w:bCs/>
        </w:rPr>
      </w:pPr>
      <w:r w:rsidRPr="005D246B">
        <w:rPr>
          <w:rFonts w:cstheme="minorHAnsi"/>
          <w:bCs/>
        </w:rPr>
        <w:t>Oferta złożona do postępowania o udzielenie zamówienia</w:t>
      </w:r>
      <w:r w:rsidR="00AA34B2" w:rsidRPr="005D246B">
        <w:rPr>
          <w:rFonts w:cstheme="minorHAnsi"/>
          <w:bCs/>
        </w:rPr>
        <w:t xml:space="preserve"> publicznego w trybie przetargu </w:t>
      </w:r>
      <w:r w:rsidRPr="005D246B">
        <w:rPr>
          <w:rFonts w:cstheme="minorHAnsi"/>
          <w:bCs/>
        </w:rPr>
        <w:t>nieograniczonego</w:t>
      </w:r>
      <w:r w:rsidR="00FE0452" w:rsidRPr="005D246B">
        <w:rPr>
          <w:rFonts w:cstheme="minorHAnsi"/>
          <w:bCs/>
        </w:rPr>
        <w:t xml:space="preserve"> pn</w:t>
      </w:r>
      <w:r w:rsidR="006F242E" w:rsidRPr="005D246B">
        <w:rPr>
          <w:rFonts w:cstheme="minorHAnsi"/>
          <w:bCs/>
        </w:rPr>
        <w:t>.</w:t>
      </w:r>
      <w:r w:rsidR="00FE0452" w:rsidRPr="005D246B">
        <w:rPr>
          <w:rFonts w:cstheme="minorHAnsi"/>
          <w:bCs/>
        </w:rPr>
        <w:t xml:space="preserve">: </w:t>
      </w:r>
      <w:r w:rsidR="00AA34B2" w:rsidRPr="005D246B">
        <w:rPr>
          <w:rFonts w:cstheme="minorHAnsi"/>
          <w:bCs/>
        </w:rPr>
        <w:t xml:space="preserve"> </w:t>
      </w:r>
      <w:r w:rsidR="00F865F7" w:rsidRPr="005D246B">
        <w:rPr>
          <w:b/>
          <w:bCs/>
        </w:rPr>
        <w:t>Dostawa sprzętu medycznego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Sygn. sprawy DZP/20PN/2018</w:t>
      </w:r>
    </w:p>
    <w:p w:rsidR="00AD34CC" w:rsidRPr="005D246B" w:rsidRDefault="00AD34CC" w:rsidP="00AD34CC">
      <w:pPr>
        <w:jc w:val="both"/>
        <w:rPr>
          <w:b/>
        </w:rPr>
      </w:pPr>
    </w:p>
    <w:p w:rsidR="00593C81" w:rsidRPr="005D246B" w:rsidRDefault="00593C81" w:rsidP="00593C81">
      <w:pPr>
        <w:pStyle w:val="Bezodstpw"/>
        <w:rPr>
          <w:rFonts w:cstheme="minorHAnsi"/>
          <w:b/>
        </w:rPr>
      </w:pPr>
      <w:r w:rsidRPr="005D246B">
        <w:rPr>
          <w:rFonts w:cstheme="minorHAnsi"/>
          <w:b/>
        </w:rPr>
        <w:t>Dane dotyczące Wykonawcy</w:t>
      </w:r>
      <w:r w:rsidRPr="005D246B">
        <w:rPr>
          <w:rStyle w:val="Odwoanieprzypisudolnego"/>
          <w:rFonts w:cstheme="minorHAnsi"/>
          <w:b/>
        </w:rPr>
        <w:footnoteReference w:id="2"/>
      </w:r>
      <w:r w:rsidRPr="005D246B">
        <w:rPr>
          <w:rFonts w:cstheme="minorHAnsi"/>
          <w:b/>
        </w:rPr>
        <w:t>:</w:t>
      </w:r>
    </w:p>
    <w:p w:rsidR="00593C81" w:rsidRPr="005D246B" w:rsidRDefault="00593C81" w:rsidP="00593C81">
      <w:pPr>
        <w:pStyle w:val="Bezodstpw"/>
        <w:rPr>
          <w:rFonts w:cstheme="minorHAnsi"/>
        </w:rPr>
      </w:pPr>
    </w:p>
    <w:p w:rsidR="00593C81" w:rsidRPr="005D246B" w:rsidRDefault="00593C81" w:rsidP="00593C81">
      <w:pPr>
        <w:pStyle w:val="Bezodstpw"/>
        <w:rPr>
          <w:rFonts w:cstheme="minorHAnsi"/>
        </w:rPr>
      </w:pPr>
      <w:r w:rsidRPr="005D246B">
        <w:rPr>
          <w:rFonts w:cstheme="minorHAnsi"/>
        </w:rPr>
        <w:t>Nazwa....................................................................................................................</w:t>
      </w:r>
    </w:p>
    <w:p w:rsidR="00593C81" w:rsidRPr="005D246B" w:rsidRDefault="00593C81" w:rsidP="00593C81">
      <w:pPr>
        <w:pStyle w:val="Bezodstpw"/>
        <w:rPr>
          <w:rFonts w:cstheme="minorHAnsi"/>
        </w:rPr>
      </w:pPr>
      <w:r w:rsidRPr="005D246B">
        <w:rPr>
          <w:rFonts w:cstheme="minorHAnsi"/>
        </w:rPr>
        <w:t>Siedziba.................................................................................................................</w:t>
      </w:r>
    </w:p>
    <w:p w:rsidR="00593C81" w:rsidRPr="005D246B" w:rsidRDefault="00593C81" w:rsidP="00593C81">
      <w:pPr>
        <w:pStyle w:val="Bezodstpw"/>
        <w:rPr>
          <w:rFonts w:cstheme="minorHAnsi"/>
        </w:rPr>
      </w:pPr>
      <w:r w:rsidRPr="005D246B">
        <w:rPr>
          <w:rFonts w:cstheme="minorHAnsi"/>
        </w:rPr>
        <w:t>Nr telefonu/faks......................................................................</w:t>
      </w:r>
      <w:r w:rsidR="00CC49E9" w:rsidRPr="005D246B">
        <w:rPr>
          <w:rFonts w:cstheme="minorHAnsi"/>
        </w:rPr>
        <w:t>.............................</w:t>
      </w:r>
    </w:p>
    <w:p w:rsidR="00593C81" w:rsidRPr="005D246B" w:rsidRDefault="00593C81" w:rsidP="00593C81">
      <w:pPr>
        <w:pStyle w:val="Bezodstpw"/>
        <w:rPr>
          <w:rFonts w:cstheme="minorHAnsi"/>
        </w:rPr>
      </w:pPr>
      <w:r w:rsidRPr="005D246B">
        <w:rPr>
          <w:rFonts w:cstheme="minorHAnsi"/>
        </w:rPr>
        <w:t>Adres e-mail: ……………………………………………………………………..………</w:t>
      </w:r>
      <w:r w:rsidR="003B0881" w:rsidRPr="005D246B">
        <w:rPr>
          <w:rFonts w:cstheme="minorHAnsi"/>
        </w:rPr>
        <w:t>……………………</w:t>
      </w:r>
    </w:p>
    <w:p w:rsidR="00593C81" w:rsidRPr="005D246B" w:rsidRDefault="00593C81" w:rsidP="00593C81">
      <w:pPr>
        <w:pStyle w:val="Bezodstpw"/>
        <w:rPr>
          <w:rFonts w:cstheme="minorHAnsi"/>
        </w:rPr>
      </w:pPr>
      <w:r w:rsidRPr="005D246B">
        <w:rPr>
          <w:rFonts w:cstheme="minorHAnsi"/>
        </w:rPr>
        <w:t>NIP......................................................................................................................</w:t>
      </w:r>
    </w:p>
    <w:p w:rsidR="00593C81" w:rsidRPr="005D246B" w:rsidRDefault="00593C81" w:rsidP="00593C81">
      <w:pPr>
        <w:pStyle w:val="Bezodstpw"/>
        <w:rPr>
          <w:rFonts w:cstheme="minorHAnsi"/>
        </w:rPr>
      </w:pPr>
      <w:r w:rsidRPr="005D246B">
        <w:rPr>
          <w:rFonts w:cstheme="minorHAnsi"/>
        </w:rPr>
        <w:t>REGON...............................................................................................................</w:t>
      </w:r>
    </w:p>
    <w:p w:rsidR="003B0881" w:rsidRPr="005D246B" w:rsidRDefault="003B0881" w:rsidP="00593C81">
      <w:pPr>
        <w:pStyle w:val="Bezodstpw"/>
        <w:rPr>
          <w:rFonts w:cstheme="minorHAnsi"/>
        </w:rPr>
      </w:pPr>
      <w:r w:rsidRPr="005D246B">
        <w:rPr>
          <w:rFonts w:cstheme="minorHAnsi"/>
        </w:rPr>
        <w:t>KRS/ CEDG</w:t>
      </w:r>
      <w:r w:rsidR="00CC49E9" w:rsidRPr="005D246B">
        <w:rPr>
          <w:rFonts w:cstheme="minorHAnsi"/>
        </w:rPr>
        <w:t xml:space="preserve"> …………………………………………………………………………………………………………</w:t>
      </w:r>
    </w:p>
    <w:p w:rsidR="00593C81" w:rsidRPr="005D246B" w:rsidRDefault="00593C81" w:rsidP="00593C81">
      <w:pPr>
        <w:pStyle w:val="Bezodstpw"/>
        <w:rPr>
          <w:rFonts w:cstheme="minorHAnsi"/>
        </w:rPr>
      </w:pPr>
    </w:p>
    <w:p w:rsidR="00593C81" w:rsidRPr="005D246B" w:rsidRDefault="00593C81" w:rsidP="00593C81">
      <w:pPr>
        <w:pStyle w:val="Bezodstpw"/>
        <w:rPr>
          <w:rFonts w:cstheme="minorHAnsi"/>
          <w:b/>
        </w:rPr>
      </w:pPr>
      <w:r w:rsidRPr="005D246B">
        <w:rPr>
          <w:rFonts w:cstheme="minorHAnsi"/>
          <w:b/>
        </w:rPr>
        <w:t>Rodzaj przedsiębiorstwa jakim jest Wykonawca (zaznaczyć właściwą opcję)</w:t>
      </w:r>
      <w:r w:rsidRPr="005D246B">
        <w:rPr>
          <w:rStyle w:val="Odwoanieprzypisudolnego"/>
          <w:rFonts w:cstheme="minorHAnsi"/>
          <w:b/>
        </w:rPr>
        <w:footnoteReference w:id="3"/>
      </w:r>
      <w:r w:rsidRPr="005D246B">
        <w:rPr>
          <w:rFonts w:cstheme="minorHAnsi"/>
          <w:b/>
        </w:rPr>
        <w:t>:</w:t>
      </w:r>
    </w:p>
    <w:p w:rsidR="00593C81" w:rsidRPr="005D246B" w:rsidRDefault="00593C81" w:rsidP="00F34F51">
      <w:pPr>
        <w:pStyle w:val="Bezodstpw"/>
        <w:numPr>
          <w:ilvl w:val="0"/>
          <w:numId w:val="43"/>
        </w:numPr>
        <w:tabs>
          <w:tab w:val="left" w:pos="709"/>
        </w:tabs>
        <w:rPr>
          <w:rFonts w:cstheme="minorHAnsi"/>
        </w:rPr>
      </w:pPr>
      <w:r w:rsidRPr="005D246B">
        <w:rPr>
          <w:rFonts w:cstheme="minorHAnsi"/>
        </w:rPr>
        <w:tab/>
        <w:t>Mikroprzedsiębiorstwo</w:t>
      </w:r>
    </w:p>
    <w:p w:rsidR="00593C81" w:rsidRPr="005D246B" w:rsidRDefault="00593C81" w:rsidP="00F34F51">
      <w:pPr>
        <w:pStyle w:val="Bezodstpw"/>
        <w:numPr>
          <w:ilvl w:val="0"/>
          <w:numId w:val="43"/>
        </w:numPr>
        <w:tabs>
          <w:tab w:val="left" w:pos="709"/>
        </w:tabs>
        <w:rPr>
          <w:rFonts w:cstheme="minorHAnsi"/>
        </w:rPr>
      </w:pPr>
      <w:r w:rsidRPr="005D246B">
        <w:rPr>
          <w:rFonts w:cstheme="minorHAnsi"/>
        </w:rPr>
        <w:tab/>
        <w:t>Małe przedsiębiorstwo</w:t>
      </w:r>
    </w:p>
    <w:p w:rsidR="00593C81" w:rsidRPr="005D246B" w:rsidRDefault="00593C81" w:rsidP="00F34F51">
      <w:pPr>
        <w:pStyle w:val="Bezodstpw"/>
        <w:numPr>
          <w:ilvl w:val="0"/>
          <w:numId w:val="43"/>
        </w:numPr>
        <w:tabs>
          <w:tab w:val="left" w:pos="709"/>
        </w:tabs>
        <w:rPr>
          <w:rFonts w:cstheme="minorHAnsi"/>
        </w:rPr>
      </w:pPr>
      <w:r w:rsidRPr="005D246B">
        <w:rPr>
          <w:rFonts w:cstheme="minorHAnsi"/>
        </w:rPr>
        <w:tab/>
        <w:t>Średnie przedsiębiorstwo</w:t>
      </w:r>
    </w:p>
    <w:p w:rsidR="008D19CC" w:rsidRPr="005D246B" w:rsidRDefault="008D19CC" w:rsidP="00F34F51">
      <w:pPr>
        <w:pStyle w:val="Bezodstpw"/>
        <w:numPr>
          <w:ilvl w:val="0"/>
          <w:numId w:val="43"/>
        </w:numPr>
        <w:tabs>
          <w:tab w:val="left" w:pos="709"/>
        </w:tabs>
        <w:rPr>
          <w:rFonts w:cstheme="minorHAnsi"/>
        </w:rPr>
      </w:pPr>
      <w:r w:rsidRPr="005D246B">
        <w:rPr>
          <w:rFonts w:cstheme="minorHAnsi"/>
        </w:rPr>
        <w:t>Inne</w:t>
      </w:r>
    </w:p>
    <w:p w:rsidR="00593C81" w:rsidRPr="005D246B" w:rsidRDefault="00593C81" w:rsidP="00593C81">
      <w:pPr>
        <w:pStyle w:val="Bezodstpw"/>
        <w:rPr>
          <w:rFonts w:cstheme="minorHAnsi"/>
        </w:rPr>
      </w:pPr>
    </w:p>
    <w:p w:rsidR="00593C81" w:rsidRPr="005D246B" w:rsidRDefault="00593C81" w:rsidP="00593C81">
      <w:pPr>
        <w:pStyle w:val="Bezodstpw"/>
        <w:rPr>
          <w:rFonts w:cstheme="minorHAnsi"/>
          <w:b/>
        </w:rPr>
      </w:pPr>
      <w:r w:rsidRPr="005D246B">
        <w:rPr>
          <w:rFonts w:cstheme="minorHAnsi"/>
          <w:b/>
        </w:rPr>
        <w:t>Dane dotyczące Zamawiającego</w:t>
      </w:r>
    </w:p>
    <w:p w:rsidR="00593C81" w:rsidRPr="005D246B" w:rsidRDefault="00593C81" w:rsidP="00593C81">
      <w:pPr>
        <w:pStyle w:val="Bezodstpw"/>
        <w:rPr>
          <w:rFonts w:cstheme="minorHAnsi"/>
          <w:shd w:val="clear" w:color="auto" w:fill="FFFFFF"/>
        </w:rPr>
      </w:pPr>
      <w:r w:rsidRPr="005D246B">
        <w:rPr>
          <w:rFonts w:cstheme="minorHAnsi"/>
          <w:shd w:val="clear" w:color="auto" w:fill="FFFFFF"/>
        </w:rPr>
        <w:t>Szpital Specjalistyczny w Zabrzu Sp. z o.o.</w:t>
      </w:r>
    </w:p>
    <w:p w:rsidR="00593C81" w:rsidRPr="005D246B" w:rsidRDefault="00593C81" w:rsidP="00593C81">
      <w:pPr>
        <w:pStyle w:val="Bezodstpw"/>
        <w:rPr>
          <w:rFonts w:cstheme="minorHAnsi"/>
        </w:rPr>
      </w:pPr>
      <w:r w:rsidRPr="005D246B">
        <w:rPr>
          <w:rFonts w:cstheme="minorHAnsi"/>
          <w:shd w:val="clear" w:color="auto" w:fill="FFFFFF"/>
        </w:rPr>
        <w:t>ul. M. Curie - Skłodowskiej 10</w:t>
      </w:r>
    </w:p>
    <w:p w:rsidR="00593C81" w:rsidRPr="005D246B" w:rsidRDefault="00593C81" w:rsidP="00593C81">
      <w:pPr>
        <w:pStyle w:val="Bezodstpw"/>
        <w:rPr>
          <w:rFonts w:cstheme="minorHAnsi"/>
          <w:shd w:val="clear" w:color="auto" w:fill="FFFFFF"/>
        </w:rPr>
      </w:pPr>
      <w:r w:rsidRPr="005D246B">
        <w:rPr>
          <w:rFonts w:cstheme="minorHAnsi"/>
          <w:shd w:val="clear" w:color="auto" w:fill="FFFFFF"/>
        </w:rPr>
        <w:t>41-800</w:t>
      </w:r>
      <w:r w:rsidR="00CC49E9" w:rsidRPr="005D246B">
        <w:rPr>
          <w:rFonts w:cstheme="minorHAnsi"/>
          <w:shd w:val="clear" w:color="auto" w:fill="FFFFFF"/>
        </w:rPr>
        <w:t xml:space="preserve"> </w:t>
      </w:r>
      <w:r w:rsidRPr="005D246B">
        <w:rPr>
          <w:rFonts w:cstheme="minorHAnsi"/>
          <w:shd w:val="clear" w:color="auto" w:fill="FFFFFF"/>
        </w:rPr>
        <w:t>Zabrze</w:t>
      </w:r>
    </w:p>
    <w:p w:rsidR="00593C81" w:rsidRPr="005D246B" w:rsidRDefault="00593C81" w:rsidP="00593C81">
      <w:pPr>
        <w:pStyle w:val="Bezodstpw"/>
        <w:rPr>
          <w:rFonts w:cstheme="minorHAnsi"/>
          <w:shd w:val="clear" w:color="auto" w:fill="FFFFFF"/>
        </w:rPr>
      </w:pPr>
    </w:p>
    <w:p w:rsidR="00593C81" w:rsidRPr="005D246B" w:rsidRDefault="00CC49E9" w:rsidP="00593C81">
      <w:pPr>
        <w:pStyle w:val="Bezodstpw"/>
        <w:rPr>
          <w:rFonts w:cstheme="minorHAnsi"/>
        </w:rPr>
      </w:pPr>
      <w:r w:rsidRPr="005D246B">
        <w:rPr>
          <w:rFonts w:cstheme="minorHAnsi"/>
        </w:rPr>
        <w:t>N</w:t>
      </w:r>
      <w:r w:rsidR="00593C81" w:rsidRPr="005D246B">
        <w:rPr>
          <w:rFonts w:cstheme="minorHAnsi"/>
        </w:rPr>
        <w:t>IP 648-277-50-49</w:t>
      </w:r>
    </w:p>
    <w:p w:rsidR="00593C81" w:rsidRPr="005D246B" w:rsidRDefault="00593C81" w:rsidP="00593C81">
      <w:pPr>
        <w:pStyle w:val="Bezodstpw"/>
        <w:rPr>
          <w:rFonts w:cstheme="minorHAnsi"/>
        </w:rPr>
      </w:pPr>
      <w:r w:rsidRPr="005D246B">
        <w:rPr>
          <w:rFonts w:cstheme="minorHAnsi"/>
        </w:rPr>
        <w:t>REGON 272735162</w:t>
      </w:r>
    </w:p>
    <w:p w:rsidR="00593C81" w:rsidRPr="005D246B" w:rsidRDefault="00593C81" w:rsidP="00593C81">
      <w:pPr>
        <w:pStyle w:val="Bezodstpw"/>
        <w:rPr>
          <w:rFonts w:cstheme="minorHAnsi"/>
          <w:shd w:val="clear" w:color="auto" w:fill="FFFFFF"/>
        </w:rPr>
      </w:pPr>
      <w:r w:rsidRPr="005D246B">
        <w:rPr>
          <w:rFonts w:cstheme="minorHAnsi"/>
          <w:shd w:val="clear" w:color="auto" w:fill="FFFFFF"/>
        </w:rPr>
        <w:t>Zarejestrowany w Krajowym Rejestrze Sądowym, prowadzonym przez Sąd Rejonowy w Gliwicach, X Wydział Gospodarczy KRS pod numerem 0000568080</w:t>
      </w:r>
    </w:p>
    <w:p w:rsidR="00593C81" w:rsidRPr="005D246B" w:rsidRDefault="00593C81" w:rsidP="00593C81">
      <w:pPr>
        <w:pStyle w:val="Bezodstpw"/>
        <w:rPr>
          <w:rFonts w:cstheme="minorHAnsi"/>
        </w:rPr>
      </w:pPr>
    </w:p>
    <w:p w:rsidR="00593C81" w:rsidRPr="005D246B" w:rsidRDefault="00593C81" w:rsidP="00593C81">
      <w:pPr>
        <w:pStyle w:val="Bezodstpw"/>
        <w:rPr>
          <w:rFonts w:cstheme="minorHAnsi"/>
          <w:b/>
          <w:u w:val="single"/>
        </w:rPr>
      </w:pPr>
      <w:r w:rsidRPr="005D246B">
        <w:rPr>
          <w:rFonts w:cstheme="minorHAnsi"/>
          <w:b/>
          <w:u w:val="single"/>
        </w:rPr>
        <w:t>Zobowiązania wykonawcy</w:t>
      </w:r>
    </w:p>
    <w:p w:rsidR="00436555" w:rsidRPr="005D246B" w:rsidRDefault="00436555" w:rsidP="00593C81">
      <w:pPr>
        <w:pStyle w:val="Bezodstpw"/>
        <w:rPr>
          <w:rFonts w:cstheme="minorHAnsi"/>
          <w:b/>
          <w:u w:val="single"/>
        </w:rPr>
      </w:pPr>
    </w:p>
    <w:p w:rsidR="00436555" w:rsidRPr="005D246B" w:rsidRDefault="00436555" w:rsidP="00593C81">
      <w:pPr>
        <w:pStyle w:val="Bezodstpw"/>
        <w:rPr>
          <w:rFonts w:cstheme="minorHAnsi"/>
          <w:b/>
          <w:u w:val="single"/>
        </w:rPr>
      </w:pPr>
      <w:r w:rsidRPr="005D246B">
        <w:rPr>
          <w:rFonts w:cstheme="minorHAnsi"/>
          <w:b/>
          <w:u w:val="single"/>
        </w:rPr>
        <w:t>Pakiet nr 1</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 xml:space="preserve">cena netto...........................................................................................................zł </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podatek VAT.......................................................................................................zł</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cena brutto..........................................................................................................zł</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FA1A6F" w:rsidRPr="005D246B" w:rsidRDefault="00FA1A6F" w:rsidP="00FA1A6F">
      <w:pPr>
        <w:widowControl w:val="0"/>
        <w:suppressAutoHyphens/>
        <w:autoSpaceDE w:val="0"/>
        <w:spacing w:after="0" w:line="240" w:lineRule="auto"/>
        <w:rPr>
          <w:rFonts w:eastAsia="Times New Roman" w:cstheme="minorHAnsi"/>
          <w:b/>
          <w:lang w:eastAsia="ar-SA"/>
        </w:rPr>
      </w:pPr>
    </w:p>
    <w:p w:rsidR="00FA1A6F" w:rsidRPr="005D246B" w:rsidRDefault="00AA34B2" w:rsidP="00FA1A6F">
      <w:pPr>
        <w:widowControl w:val="0"/>
        <w:suppressAutoHyphens/>
        <w:autoSpaceDE w:val="0"/>
        <w:spacing w:after="0" w:line="240" w:lineRule="auto"/>
        <w:rPr>
          <w:rFonts w:eastAsia="Times New Roman" w:cstheme="minorHAnsi"/>
          <w:b/>
          <w:lang w:eastAsia="ar-SA"/>
        </w:rPr>
      </w:pPr>
      <w:r w:rsidRPr="005D246B">
        <w:rPr>
          <w:rFonts w:eastAsia="Times New Roman" w:cstheme="minorHAnsi"/>
          <w:b/>
          <w:lang w:eastAsia="ar-SA"/>
        </w:rPr>
        <w:t xml:space="preserve">Okres gwarancji </w:t>
      </w:r>
      <w:r w:rsidR="00FA1A6F" w:rsidRPr="005D246B">
        <w:rPr>
          <w:rFonts w:eastAsia="Times New Roman" w:cstheme="minorHAnsi"/>
          <w:b/>
          <w:lang w:eastAsia="ar-SA"/>
        </w:rPr>
        <w:t>…………………</w:t>
      </w:r>
    </w:p>
    <w:p w:rsidR="00FA1A6F" w:rsidRPr="005D246B" w:rsidRDefault="00FA1A6F" w:rsidP="00FA1A6F">
      <w:pPr>
        <w:widowControl w:val="0"/>
        <w:suppressAutoHyphens/>
        <w:autoSpaceDE w:val="0"/>
        <w:spacing w:after="0" w:line="240" w:lineRule="auto"/>
        <w:rPr>
          <w:rFonts w:eastAsia="Times New Roman" w:cstheme="minorHAnsi"/>
          <w:b/>
          <w:lang w:eastAsia="ar-SA"/>
        </w:rPr>
      </w:pP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Wykonawca składając ofertę informuje, że wybór oferty będzie prowadzić do powstania </w:t>
      </w:r>
      <w:r w:rsidRPr="005D246B">
        <w:rPr>
          <w:rFonts w:eastAsia="Times New Roman" w:cstheme="minorHAnsi"/>
          <w:lang w:eastAsia="pl-PL"/>
        </w:rPr>
        <w:br/>
        <w:t>u Zamawiającego obowiązku podatkowego TAK*/NIE (niepotrzebne skreślić)</w:t>
      </w: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TAK*: …………………………………………(wskazać należy nazwę produktu/usługi i wartość)</w:t>
      </w: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5D246B">
        <w:rPr>
          <w:rFonts w:eastAsia="Times New Roman" w:cstheme="minorHAnsi"/>
          <w:lang w:eastAsia="pl-PL"/>
        </w:rPr>
        <w:t>pzp</w:t>
      </w:r>
      <w:proofErr w:type="spellEnd"/>
      <w:r w:rsidRPr="005D246B">
        <w:rPr>
          <w:rFonts w:eastAsia="Times New Roman" w:cstheme="minorHAnsi"/>
          <w:lang w:eastAsia="pl-PL"/>
        </w:rPr>
        <w:t>.</w:t>
      </w:r>
    </w:p>
    <w:p w:rsidR="00CC49E9" w:rsidRPr="005D246B" w:rsidRDefault="00CC49E9" w:rsidP="00CC49E9">
      <w:pPr>
        <w:widowControl w:val="0"/>
        <w:suppressAutoHyphens/>
        <w:autoSpaceDE w:val="0"/>
        <w:spacing w:after="0" w:line="240" w:lineRule="auto"/>
        <w:rPr>
          <w:rFonts w:eastAsia="Times New Roman" w:cstheme="minorHAnsi"/>
          <w:b/>
          <w:lang w:eastAsia="ar-SA"/>
        </w:rPr>
      </w:pPr>
    </w:p>
    <w:p w:rsidR="00436555" w:rsidRPr="005D246B" w:rsidRDefault="00436555" w:rsidP="00436555">
      <w:pPr>
        <w:pStyle w:val="Bezodstpw"/>
        <w:rPr>
          <w:rFonts w:cstheme="minorHAnsi"/>
          <w:b/>
          <w:u w:val="single"/>
        </w:rPr>
      </w:pPr>
      <w:r w:rsidRPr="005D246B">
        <w:rPr>
          <w:rFonts w:cstheme="minorHAnsi"/>
          <w:b/>
          <w:u w:val="single"/>
        </w:rPr>
        <w:t>Pakiet nr 2</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 xml:space="preserve">cena netto...........................................................................................................zł </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podatek VAT.......................................................................................................zł</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cena brutto..........................................................................................................zł</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436555" w:rsidRPr="005D246B" w:rsidRDefault="00436555" w:rsidP="00436555">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suppressAutoHyphens/>
        <w:autoSpaceDE w:val="0"/>
        <w:spacing w:after="0" w:line="240" w:lineRule="auto"/>
        <w:rPr>
          <w:rFonts w:eastAsia="Times New Roman" w:cstheme="minorHAnsi"/>
          <w:b/>
          <w:lang w:eastAsia="ar-SA"/>
        </w:rPr>
      </w:pPr>
      <w:r w:rsidRPr="005D246B">
        <w:rPr>
          <w:rFonts w:eastAsia="Times New Roman" w:cstheme="minorHAnsi"/>
          <w:b/>
          <w:lang w:eastAsia="ar-SA"/>
        </w:rPr>
        <w:t>Okres gwarancji …………………</w:t>
      </w:r>
    </w:p>
    <w:p w:rsidR="00436555" w:rsidRPr="005D246B" w:rsidRDefault="00436555" w:rsidP="00436555">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Wykonawca składając ofertę informuje, że wybór oferty będzie prowadzić do powstania </w:t>
      </w:r>
      <w:r w:rsidRPr="005D246B">
        <w:rPr>
          <w:rFonts w:eastAsia="Times New Roman" w:cstheme="minorHAnsi"/>
          <w:lang w:eastAsia="pl-PL"/>
        </w:rPr>
        <w:br/>
        <w:t>u Zamawiającego obowiązku podatkowego TAK*/NIE (niepotrzebne skreślić)</w:t>
      </w: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TAK*: …………………………………………(wskazać należy nazwę produktu/usługi i wartość)</w:t>
      </w: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5D246B">
        <w:rPr>
          <w:rFonts w:eastAsia="Times New Roman" w:cstheme="minorHAnsi"/>
          <w:lang w:eastAsia="pl-PL"/>
        </w:rPr>
        <w:t>pzp</w:t>
      </w:r>
      <w:proofErr w:type="spellEnd"/>
      <w:r w:rsidRPr="005D246B">
        <w:rPr>
          <w:rFonts w:eastAsia="Times New Roman" w:cstheme="minorHAnsi"/>
          <w:lang w:eastAsia="pl-PL"/>
        </w:rPr>
        <w:t>.</w:t>
      </w:r>
    </w:p>
    <w:p w:rsidR="00436555" w:rsidRPr="005D246B" w:rsidRDefault="00436555" w:rsidP="00CC49E9">
      <w:pPr>
        <w:widowControl w:val="0"/>
        <w:suppressAutoHyphens/>
        <w:autoSpaceDE w:val="0"/>
        <w:spacing w:after="0" w:line="240" w:lineRule="auto"/>
        <w:rPr>
          <w:rFonts w:eastAsia="Times New Roman" w:cstheme="minorHAnsi"/>
          <w:b/>
          <w:lang w:eastAsia="ar-SA"/>
        </w:rPr>
      </w:pPr>
    </w:p>
    <w:p w:rsidR="00436555" w:rsidRPr="005D246B" w:rsidRDefault="00436555" w:rsidP="00436555">
      <w:pPr>
        <w:pStyle w:val="Bezodstpw"/>
        <w:rPr>
          <w:rFonts w:cstheme="minorHAnsi"/>
          <w:b/>
          <w:u w:val="single"/>
        </w:rPr>
      </w:pPr>
      <w:r w:rsidRPr="005D246B">
        <w:rPr>
          <w:rFonts w:cstheme="minorHAnsi"/>
          <w:b/>
          <w:u w:val="single"/>
        </w:rPr>
        <w:t>Pakiet nr 3</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 xml:space="preserve">cena netto...........................................................................................................zł </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podatek VAT.......................................................................................................zł</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cena brutto..........................................................................................................zł</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436555" w:rsidRPr="005D246B" w:rsidRDefault="00436555" w:rsidP="00436555">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suppressAutoHyphens/>
        <w:autoSpaceDE w:val="0"/>
        <w:spacing w:after="0" w:line="240" w:lineRule="auto"/>
        <w:rPr>
          <w:rFonts w:eastAsia="Times New Roman" w:cstheme="minorHAnsi"/>
          <w:b/>
          <w:lang w:eastAsia="ar-SA"/>
        </w:rPr>
      </w:pPr>
      <w:r w:rsidRPr="005D246B">
        <w:rPr>
          <w:rFonts w:eastAsia="Times New Roman" w:cstheme="minorHAnsi"/>
          <w:b/>
          <w:lang w:eastAsia="ar-SA"/>
        </w:rPr>
        <w:t>Okres gwarancji …………………</w:t>
      </w:r>
    </w:p>
    <w:p w:rsidR="00436555" w:rsidRPr="005D246B" w:rsidRDefault="00436555" w:rsidP="00436555">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Wykonawca składając ofertę informuje, że wybór oferty będzie prowadzić do powstania </w:t>
      </w:r>
      <w:r w:rsidRPr="005D246B">
        <w:rPr>
          <w:rFonts w:eastAsia="Times New Roman" w:cstheme="minorHAnsi"/>
          <w:lang w:eastAsia="pl-PL"/>
        </w:rPr>
        <w:br/>
        <w:t>u Zamawiającego obowiązku podatkowego TAK*/NIE (niepotrzebne skreślić)</w:t>
      </w: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TAK*: …………………………………………(wskazać należy nazwę produktu/usługi i wartość)</w:t>
      </w: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5D246B">
        <w:rPr>
          <w:rFonts w:eastAsia="Times New Roman" w:cstheme="minorHAnsi"/>
          <w:lang w:eastAsia="pl-PL"/>
        </w:rPr>
        <w:t>pzp</w:t>
      </w:r>
      <w:proofErr w:type="spellEnd"/>
      <w:r w:rsidRPr="005D246B">
        <w:rPr>
          <w:rFonts w:eastAsia="Times New Roman" w:cstheme="minorHAnsi"/>
          <w:lang w:eastAsia="pl-PL"/>
        </w:rPr>
        <w:t>.</w:t>
      </w:r>
    </w:p>
    <w:p w:rsidR="00436555" w:rsidRPr="005D246B" w:rsidRDefault="00436555" w:rsidP="00CC49E9">
      <w:pPr>
        <w:widowControl w:val="0"/>
        <w:suppressAutoHyphens/>
        <w:autoSpaceDE w:val="0"/>
        <w:spacing w:after="0" w:line="240" w:lineRule="auto"/>
        <w:rPr>
          <w:rFonts w:eastAsia="Times New Roman" w:cstheme="minorHAnsi"/>
          <w:b/>
          <w:lang w:eastAsia="ar-SA"/>
        </w:rPr>
      </w:pPr>
    </w:p>
    <w:p w:rsidR="00436555" w:rsidRPr="005D246B" w:rsidRDefault="00436555" w:rsidP="00CC49E9">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autoSpaceDE w:val="0"/>
        <w:jc w:val="both"/>
        <w:rPr>
          <w:rFonts w:cstheme="minorHAnsi"/>
          <w:b/>
        </w:rPr>
      </w:pPr>
      <w:r w:rsidRPr="005D246B">
        <w:rPr>
          <w:rFonts w:cstheme="minorHAnsi"/>
          <w:b/>
        </w:rPr>
        <w:t xml:space="preserve">Należy wypełnić dla tych pakietów, na które Wykonawca składa ofertę. Pozostałe puste miejsca należy przekreślić lub usunąć. </w:t>
      </w:r>
    </w:p>
    <w:p w:rsidR="00436555" w:rsidRPr="005D246B" w:rsidRDefault="00436555" w:rsidP="00CC49E9">
      <w:pPr>
        <w:widowControl w:val="0"/>
        <w:suppressAutoHyphens/>
        <w:autoSpaceDE w:val="0"/>
        <w:spacing w:after="0" w:line="240" w:lineRule="auto"/>
        <w:rPr>
          <w:rFonts w:eastAsia="Times New Roman" w:cstheme="minorHAnsi"/>
          <w:b/>
          <w:lang w:eastAsia="ar-SA"/>
        </w:rPr>
      </w:pPr>
    </w:p>
    <w:p w:rsidR="00CC49E9" w:rsidRPr="005D246B" w:rsidRDefault="00CC49E9" w:rsidP="00F34F51">
      <w:pPr>
        <w:widowControl w:val="0"/>
        <w:numPr>
          <w:ilvl w:val="0"/>
          <w:numId w:val="44"/>
        </w:numPr>
        <w:tabs>
          <w:tab w:val="left" w:pos="426"/>
        </w:tabs>
        <w:autoSpaceDE w:val="0"/>
        <w:autoSpaceDN w:val="0"/>
        <w:adjustRightInd w:val="0"/>
        <w:spacing w:after="0" w:line="240" w:lineRule="auto"/>
        <w:ind w:left="284" w:hanging="284"/>
        <w:contextualSpacing/>
        <w:jc w:val="both"/>
        <w:rPr>
          <w:rFonts w:cstheme="minorHAnsi"/>
          <w:b/>
        </w:rPr>
      </w:pPr>
      <w:r w:rsidRPr="005D246B">
        <w:rPr>
          <w:rFonts w:cstheme="minorHAnsi"/>
          <w:b/>
          <w:bCs/>
        </w:rPr>
        <w:t>Warunki płatnośc</w:t>
      </w:r>
      <w:r w:rsidR="009557C5" w:rsidRPr="005D246B">
        <w:rPr>
          <w:rFonts w:cstheme="minorHAnsi"/>
          <w:b/>
          <w:bCs/>
        </w:rPr>
        <w:t xml:space="preserve">i - </w:t>
      </w:r>
      <w:r w:rsidRPr="005D246B">
        <w:rPr>
          <w:rFonts w:cstheme="minorHAnsi"/>
          <w:b/>
          <w:bCs/>
        </w:rPr>
        <w:t xml:space="preserve">Zgodnie z zapisami SIWZ tj. </w:t>
      </w:r>
      <w:r w:rsidRPr="005D246B">
        <w:rPr>
          <w:rFonts w:cstheme="minorHAnsi"/>
          <w:b/>
        </w:rPr>
        <w:t xml:space="preserve">30 dni od dnia </w:t>
      </w:r>
      <w:r w:rsidR="00B64832" w:rsidRPr="005D246B">
        <w:rPr>
          <w:rFonts w:cstheme="minorHAnsi"/>
          <w:b/>
        </w:rPr>
        <w:t>dostarczenia Zamawiającemu</w:t>
      </w:r>
      <w:r w:rsidRPr="005D246B">
        <w:rPr>
          <w:rFonts w:cstheme="minorHAnsi"/>
          <w:b/>
        </w:rPr>
        <w:t xml:space="preserve"> prawidłowo wystawionej faktury VAT</w:t>
      </w:r>
    </w:p>
    <w:p w:rsidR="00CC49E9" w:rsidRPr="005D246B" w:rsidRDefault="00CC49E9" w:rsidP="00F34F51">
      <w:pPr>
        <w:widowControl w:val="0"/>
        <w:numPr>
          <w:ilvl w:val="0"/>
          <w:numId w:val="44"/>
        </w:numPr>
        <w:tabs>
          <w:tab w:val="left" w:pos="284"/>
        </w:tabs>
        <w:autoSpaceDE w:val="0"/>
        <w:autoSpaceDN w:val="0"/>
        <w:adjustRightInd w:val="0"/>
        <w:spacing w:after="0" w:line="240" w:lineRule="auto"/>
        <w:contextualSpacing/>
        <w:jc w:val="both"/>
        <w:rPr>
          <w:rFonts w:cstheme="minorHAnsi"/>
          <w:bCs/>
        </w:rPr>
      </w:pPr>
      <w:r w:rsidRPr="005D246B">
        <w:rPr>
          <w:rFonts w:cstheme="minorHAnsi"/>
          <w:b/>
        </w:rPr>
        <w:t xml:space="preserve">Termin wykonania zamówienia/umowy </w:t>
      </w:r>
      <w:r w:rsidRPr="005D246B">
        <w:rPr>
          <w:rFonts w:cstheme="minorHAnsi"/>
          <w:b/>
          <w:bCs/>
        </w:rPr>
        <w:t xml:space="preserve">- </w:t>
      </w:r>
      <w:r w:rsidRPr="005D246B">
        <w:rPr>
          <w:rFonts w:cstheme="minorHAnsi"/>
          <w:bCs/>
        </w:rPr>
        <w:t>Zgodnie z zapisami SIWZ</w:t>
      </w:r>
      <w:r w:rsidRPr="005D246B">
        <w:rPr>
          <w:rFonts w:cstheme="minorHAnsi"/>
          <w:b/>
          <w:bCs/>
        </w:rPr>
        <w:t xml:space="preserve"> tj. </w:t>
      </w:r>
      <w:r w:rsidR="00AA34B2" w:rsidRPr="005D246B">
        <w:rPr>
          <w:b/>
        </w:rPr>
        <w:t xml:space="preserve">do </w:t>
      </w:r>
      <w:r w:rsidR="00436555" w:rsidRPr="005D246B">
        <w:rPr>
          <w:b/>
        </w:rPr>
        <w:t>8</w:t>
      </w:r>
      <w:r w:rsidR="00AA34B2" w:rsidRPr="005D246B">
        <w:rPr>
          <w:b/>
        </w:rPr>
        <w:t xml:space="preserve"> tygodni (</w:t>
      </w:r>
      <w:r w:rsidR="00436555" w:rsidRPr="005D246B">
        <w:rPr>
          <w:b/>
        </w:rPr>
        <w:t>56</w:t>
      </w:r>
      <w:r w:rsidR="00AA34B2" w:rsidRPr="005D246B">
        <w:rPr>
          <w:b/>
        </w:rPr>
        <w:t xml:space="preserve"> dni) </w:t>
      </w:r>
      <w:r w:rsidR="00AA34B2" w:rsidRPr="005D246B">
        <w:t>od dnia podpisania umowy</w:t>
      </w:r>
    </w:p>
    <w:p w:rsidR="00101852" w:rsidRPr="005D246B" w:rsidRDefault="00101852" w:rsidP="00101852">
      <w:pPr>
        <w:autoSpaceDE w:val="0"/>
        <w:autoSpaceDN w:val="0"/>
        <w:adjustRightInd w:val="0"/>
        <w:spacing w:after="0" w:line="240" w:lineRule="auto"/>
        <w:rPr>
          <w:rFonts w:cstheme="minorHAnsi"/>
          <w:b/>
          <w:bCs/>
        </w:rPr>
      </w:pPr>
    </w:p>
    <w:p w:rsidR="008016B6" w:rsidRPr="005D246B" w:rsidRDefault="008016B6" w:rsidP="008016B6">
      <w:pPr>
        <w:widowControl w:val="0"/>
        <w:tabs>
          <w:tab w:val="left" w:pos="284"/>
        </w:tabs>
        <w:autoSpaceDE w:val="0"/>
        <w:autoSpaceDN w:val="0"/>
        <w:adjustRightInd w:val="0"/>
        <w:spacing w:after="0" w:line="240" w:lineRule="auto"/>
        <w:jc w:val="both"/>
        <w:rPr>
          <w:rFonts w:cs="Times New Roman"/>
          <w:b/>
          <w:bCs/>
          <w:u w:val="single"/>
        </w:rPr>
      </w:pPr>
      <w:r w:rsidRPr="005D246B">
        <w:rPr>
          <w:rFonts w:cs="Times New Roman"/>
          <w:b/>
          <w:bCs/>
          <w:u w:val="single"/>
        </w:rPr>
        <w:t>Niniejszym oświadczam, że:</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cs="Times New Roman"/>
        </w:rPr>
        <w:t>zapoznałem się z warunkami zamówienia i przyjmuję je bez zastrzeżeń;</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cs="Times New Roman"/>
        </w:rPr>
        <w:t>zapoznałem się z postanowieniami załączonego do SIWZ wzoru umowy i przyjmuję go bez zastrzeżeń;</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cs="Times New Roman"/>
        </w:rPr>
        <w:t>przedmiot oferty jest zgodny z przedmiotem zamówienia;</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cs="Times New Roman"/>
        </w:rPr>
        <w:t>jestem związany niniejszą ofertą przez okres 60 dni, licząc od dnia składania ofert podanego w SIWZ;</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ascii="Calibri" w:hAnsi="Calibri"/>
        </w:rPr>
        <w:t>Oświadczam/y, że wypełniłem obowiązki informacyjne przewidziane w art. 13 lub  art. 14 RODO wobec osób fizycznych, od których dane osobowe bezpośrednio lub pośrednio pozyskałem  celu ubiegania się o udzielenie zamówienia publicznego w niniejszym postępowaniu</w:t>
      </w:r>
    </w:p>
    <w:p w:rsidR="008016B6" w:rsidRPr="005D246B" w:rsidRDefault="008016B6" w:rsidP="00101852">
      <w:pPr>
        <w:autoSpaceDE w:val="0"/>
        <w:autoSpaceDN w:val="0"/>
        <w:adjustRightInd w:val="0"/>
        <w:spacing w:after="0" w:line="240" w:lineRule="auto"/>
        <w:rPr>
          <w:rFonts w:cstheme="minorHAnsi"/>
          <w:b/>
          <w:bCs/>
        </w:rPr>
      </w:pPr>
    </w:p>
    <w:p w:rsidR="00101852" w:rsidRPr="005D246B" w:rsidRDefault="00101852" w:rsidP="00101852">
      <w:pPr>
        <w:autoSpaceDE w:val="0"/>
        <w:autoSpaceDN w:val="0"/>
        <w:adjustRightInd w:val="0"/>
        <w:spacing w:after="0" w:line="240" w:lineRule="auto"/>
        <w:rPr>
          <w:rFonts w:cstheme="minorHAnsi"/>
          <w:b/>
          <w:bCs/>
        </w:rPr>
      </w:pPr>
      <w:r w:rsidRPr="005D246B">
        <w:rPr>
          <w:rFonts w:cstheme="minorHAnsi"/>
          <w:b/>
          <w:bCs/>
        </w:rPr>
        <w:t>Kwota wadium w wysokości ………………………... wniesiona w formie ………………………</w:t>
      </w:r>
    </w:p>
    <w:p w:rsidR="006F69D0" w:rsidRPr="005D246B" w:rsidRDefault="006F69D0" w:rsidP="00101852">
      <w:pPr>
        <w:autoSpaceDE w:val="0"/>
        <w:autoSpaceDN w:val="0"/>
        <w:adjustRightInd w:val="0"/>
        <w:spacing w:after="0" w:line="240" w:lineRule="auto"/>
        <w:rPr>
          <w:rFonts w:cstheme="minorHAnsi"/>
          <w:b/>
          <w:bCs/>
        </w:rPr>
      </w:pPr>
    </w:p>
    <w:p w:rsidR="006F69D0" w:rsidRPr="005D246B" w:rsidRDefault="006F69D0" w:rsidP="00101852">
      <w:pPr>
        <w:autoSpaceDE w:val="0"/>
        <w:autoSpaceDN w:val="0"/>
        <w:adjustRightInd w:val="0"/>
        <w:spacing w:after="0" w:line="240" w:lineRule="auto"/>
        <w:rPr>
          <w:rFonts w:cstheme="minorHAnsi"/>
          <w:b/>
          <w:bCs/>
        </w:rPr>
      </w:pPr>
      <w:r w:rsidRPr="005D246B">
        <w:rPr>
          <w:rFonts w:cstheme="minorHAnsi"/>
          <w:b/>
          <w:bCs/>
        </w:rPr>
        <w:t>HASŁO do odczytania Jednolitego Europejskiego Dokumentu Zamówień: ……………………………………</w:t>
      </w:r>
    </w:p>
    <w:p w:rsidR="00101852" w:rsidRPr="005D246B" w:rsidRDefault="00101852" w:rsidP="00101852">
      <w:pPr>
        <w:autoSpaceDE w:val="0"/>
        <w:autoSpaceDN w:val="0"/>
        <w:adjustRightInd w:val="0"/>
        <w:spacing w:after="0" w:line="240" w:lineRule="auto"/>
        <w:rPr>
          <w:rFonts w:cstheme="minorHAnsi"/>
          <w:b/>
          <w:bCs/>
          <w:u w:val="single"/>
        </w:rPr>
      </w:pPr>
    </w:p>
    <w:p w:rsidR="00593C81" w:rsidRPr="005D246B" w:rsidRDefault="00593C81" w:rsidP="00593C81">
      <w:pPr>
        <w:autoSpaceDE w:val="0"/>
        <w:autoSpaceDN w:val="0"/>
        <w:adjustRightInd w:val="0"/>
        <w:spacing w:after="0" w:line="240" w:lineRule="auto"/>
        <w:rPr>
          <w:rFonts w:cstheme="minorHAnsi"/>
          <w:b/>
          <w:bCs/>
          <w:u w:val="single"/>
        </w:rPr>
      </w:pPr>
      <w:r w:rsidRPr="005D246B">
        <w:rPr>
          <w:rFonts w:cstheme="minorHAnsi"/>
          <w:b/>
          <w:bCs/>
          <w:u w:val="single"/>
        </w:rPr>
        <w:t>Niżej podaną część/zakres zamówienia, wykonywać będą w moim imieniu podwykonawcy:</w:t>
      </w:r>
    </w:p>
    <w:p w:rsidR="00593C81" w:rsidRPr="005D246B" w:rsidRDefault="00593C81" w:rsidP="00593C81">
      <w:pPr>
        <w:autoSpaceDE w:val="0"/>
        <w:autoSpaceDN w:val="0"/>
        <w:adjustRightInd w:val="0"/>
        <w:spacing w:after="0" w:line="240" w:lineRule="auto"/>
        <w:rPr>
          <w:rFonts w:cstheme="minorHAnsi"/>
          <w:b/>
          <w:bCs/>
        </w:rPr>
      </w:pPr>
    </w:p>
    <w:p w:rsidR="00593C81" w:rsidRPr="005D246B" w:rsidRDefault="00593C81" w:rsidP="00593C81">
      <w:pPr>
        <w:autoSpaceDE w:val="0"/>
        <w:autoSpaceDN w:val="0"/>
        <w:adjustRightInd w:val="0"/>
        <w:spacing w:after="0" w:line="240" w:lineRule="auto"/>
        <w:rPr>
          <w:rFonts w:cstheme="minorHAnsi"/>
          <w:b/>
          <w:bCs/>
        </w:rPr>
      </w:pPr>
      <w:r w:rsidRPr="005D246B">
        <w:rPr>
          <w:rFonts w:cstheme="minorHAnsi"/>
          <w:b/>
          <w:bCs/>
        </w:rPr>
        <w:t>Część/zakres zamówienia  -                                      Nazwa (firma) podwykonawcy</w:t>
      </w:r>
    </w:p>
    <w:p w:rsidR="00593C81" w:rsidRPr="005D246B" w:rsidRDefault="00593C81" w:rsidP="00593C81">
      <w:pPr>
        <w:autoSpaceDE w:val="0"/>
        <w:autoSpaceDN w:val="0"/>
        <w:adjustRightInd w:val="0"/>
        <w:spacing w:after="0" w:line="240" w:lineRule="auto"/>
        <w:rPr>
          <w:rFonts w:cstheme="minorHAnsi"/>
        </w:rPr>
      </w:pPr>
      <w:r w:rsidRPr="005D246B">
        <w:rPr>
          <w:rFonts w:cstheme="minorHAnsi"/>
        </w:rPr>
        <w:t>1………………………………..</w:t>
      </w:r>
      <w:r w:rsidRPr="005D246B">
        <w:rPr>
          <w:rFonts w:cstheme="minorHAnsi"/>
        </w:rPr>
        <w:tab/>
      </w:r>
      <w:r w:rsidRPr="005D246B">
        <w:rPr>
          <w:rFonts w:cstheme="minorHAnsi"/>
        </w:rPr>
        <w:tab/>
      </w:r>
      <w:r w:rsidRPr="005D246B">
        <w:rPr>
          <w:rFonts w:cstheme="minorHAnsi"/>
        </w:rPr>
        <w:tab/>
        <w:t xml:space="preserve">         ………………………………………</w:t>
      </w:r>
    </w:p>
    <w:p w:rsidR="00593C81" w:rsidRPr="005D246B" w:rsidRDefault="00593C81" w:rsidP="00593C81">
      <w:pPr>
        <w:autoSpaceDE w:val="0"/>
        <w:autoSpaceDN w:val="0"/>
        <w:adjustRightInd w:val="0"/>
        <w:spacing w:after="0" w:line="240" w:lineRule="auto"/>
        <w:rPr>
          <w:rFonts w:cstheme="minorHAnsi"/>
        </w:rPr>
      </w:pPr>
      <w:r w:rsidRPr="005D246B">
        <w:rPr>
          <w:rFonts w:cstheme="minorHAnsi"/>
        </w:rPr>
        <w:t xml:space="preserve">2……………………………….                                       </w:t>
      </w:r>
      <w:r w:rsidR="003C7DD1" w:rsidRPr="005D246B">
        <w:rPr>
          <w:rFonts w:cstheme="minorHAnsi"/>
        </w:rPr>
        <w:t xml:space="preserve"> </w:t>
      </w:r>
      <w:r w:rsidR="00C84F96" w:rsidRPr="005D246B">
        <w:rPr>
          <w:rFonts w:cstheme="minorHAnsi"/>
        </w:rPr>
        <w:t xml:space="preserve"> </w:t>
      </w:r>
      <w:r w:rsidRPr="005D246B">
        <w:rPr>
          <w:rFonts w:cstheme="minorHAnsi"/>
        </w:rPr>
        <w:t>………………………………………</w:t>
      </w:r>
    </w:p>
    <w:p w:rsidR="00593C81" w:rsidRPr="005D246B" w:rsidRDefault="00593C81" w:rsidP="00593C81">
      <w:pPr>
        <w:pStyle w:val="Bezodstpw"/>
        <w:rPr>
          <w:rFonts w:cstheme="minorHAnsi"/>
        </w:rPr>
      </w:pPr>
    </w:p>
    <w:p w:rsidR="00593C81" w:rsidRPr="005D246B" w:rsidRDefault="007C2A44" w:rsidP="00593C81">
      <w:pPr>
        <w:pStyle w:val="Bezodstpw"/>
        <w:rPr>
          <w:rFonts w:cstheme="minorHAnsi"/>
          <w:b/>
          <w:u w:val="single"/>
          <w:lang w:eastAsia="ar-SA"/>
        </w:rPr>
      </w:pPr>
      <w:r w:rsidRPr="005D246B">
        <w:rPr>
          <w:rFonts w:cstheme="minorHAnsi"/>
          <w:b/>
          <w:u w:val="single"/>
          <w:lang w:eastAsia="ar-SA"/>
        </w:rPr>
        <w:t>Pełnomocnik</w:t>
      </w:r>
      <w:r w:rsidR="00DF34C3" w:rsidRPr="005D246B">
        <w:rPr>
          <w:rFonts w:cstheme="minorHAnsi"/>
          <w:b/>
          <w:u w:val="single"/>
          <w:lang w:eastAsia="ar-SA"/>
        </w:rPr>
        <w:t>/ Osoba upoważniona</w:t>
      </w:r>
      <w:r w:rsidRPr="005D246B">
        <w:rPr>
          <w:rFonts w:cstheme="minorHAnsi"/>
          <w:b/>
          <w:u w:val="single"/>
          <w:lang w:eastAsia="ar-SA"/>
        </w:rPr>
        <w:t>:</w:t>
      </w:r>
    </w:p>
    <w:p w:rsidR="00593C81" w:rsidRPr="005D246B" w:rsidRDefault="00593C81" w:rsidP="00593C81">
      <w:pPr>
        <w:pStyle w:val="Bezodstpw"/>
        <w:rPr>
          <w:rFonts w:cstheme="minorHAnsi"/>
          <w:lang w:eastAsia="ar-SA"/>
        </w:rPr>
      </w:pPr>
      <w:r w:rsidRPr="005D246B">
        <w:rPr>
          <w:rFonts w:cstheme="minorHAnsi"/>
          <w:lang w:eastAsia="ar-SA"/>
        </w:rPr>
        <w:t>Nazwisko, imię ....................................................................................................</w:t>
      </w:r>
    </w:p>
    <w:p w:rsidR="00593C81" w:rsidRPr="005D246B" w:rsidRDefault="00593C81" w:rsidP="00593C81">
      <w:pPr>
        <w:pStyle w:val="Bezodstpw"/>
        <w:rPr>
          <w:rFonts w:cstheme="minorHAnsi"/>
          <w:lang w:eastAsia="ar-SA"/>
        </w:rPr>
      </w:pPr>
      <w:r w:rsidRPr="005D246B">
        <w:rPr>
          <w:rFonts w:cstheme="minorHAnsi"/>
          <w:lang w:eastAsia="ar-SA"/>
        </w:rPr>
        <w:t>Stanowisko ...........................................................................................................</w:t>
      </w:r>
    </w:p>
    <w:p w:rsidR="00593C81" w:rsidRPr="005D246B" w:rsidRDefault="00593C81" w:rsidP="00593C81">
      <w:pPr>
        <w:pStyle w:val="Bezodstpw"/>
        <w:rPr>
          <w:rFonts w:cstheme="minorHAnsi"/>
          <w:lang w:eastAsia="ar-SA"/>
        </w:rPr>
      </w:pPr>
      <w:r w:rsidRPr="005D246B">
        <w:rPr>
          <w:rFonts w:cstheme="minorHAnsi"/>
          <w:lang w:eastAsia="ar-SA"/>
        </w:rPr>
        <w:t>Telefon...................................................Fax.........................................................</w:t>
      </w:r>
    </w:p>
    <w:p w:rsidR="00593C81" w:rsidRPr="005D246B" w:rsidRDefault="00593C81" w:rsidP="00593C81">
      <w:pPr>
        <w:pStyle w:val="Bezodstpw"/>
        <w:rPr>
          <w:rFonts w:cstheme="minorHAnsi"/>
          <w:lang w:eastAsia="ar-SA"/>
        </w:rPr>
      </w:pPr>
      <w:r w:rsidRPr="005D246B">
        <w:rPr>
          <w:rFonts w:cstheme="minorHAnsi"/>
          <w:lang w:eastAsia="ar-SA"/>
        </w:rPr>
        <w:t>Zakres:</w:t>
      </w:r>
    </w:p>
    <w:p w:rsidR="00593C81" w:rsidRPr="005D246B" w:rsidRDefault="00593C81" w:rsidP="00593C81">
      <w:pPr>
        <w:pStyle w:val="Bezodstpw"/>
        <w:rPr>
          <w:rFonts w:cstheme="minorHAnsi"/>
          <w:lang w:eastAsia="ar-SA"/>
        </w:rPr>
      </w:pPr>
      <w:r w:rsidRPr="005D246B">
        <w:rPr>
          <w:rFonts w:cstheme="minorHAnsi"/>
          <w:lang w:eastAsia="ar-SA"/>
        </w:rPr>
        <w:t>- do reprezentowania w postępowaniu</w:t>
      </w:r>
    </w:p>
    <w:p w:rsidR="00593C81" w:rsidRPr="005D246B" w:rsidRDefault="00593C81" w:rsidP="00593C81">
      <w:pPr>
        <w:pStyle w:val="Bezodstpw"/>
        <w:rPr>
          <w:rFonts w:cstheme="minorHAnsi"/>
          <w:lang w:eastAsia="ar-SA"/>
        </w:rPr>
      </w:pPr>
      <w:r w:rsidRPr="005D246B">
        <w:rPr>
          <w:rFonts w:cstheme="minorHAnsi"/>
          <w:lang w:eastAsia="ar-SA"/>
        </w:rPr>
        <w:t>- do reprezentowania w postępowaniu i zawarcia umowy</w:t>
      </w:r>
    </w:p>
    <w:p w:rsidR="00593C81" w:rsidRPr="005D246B" w:rsidRDefault="00593C81" w:rsidP="00593C81">
      <w:pPr>
        <w:pStyle w:val="Bezodstpw"/>
        <w:rPr>
          <w:rFonts w:cstheme="minorHAnsi"/>
          <w:b/>
          <w:u w:val="single"/>
          <w:lang w:eastAsia="ar-SA"/>
        </w:rPr>
      </w:pPr>
    </w:p>
    <w:p w:rsidR="00593C81" w:rsidRPr="005D246B" w:rsidRDefault="00593C81" w:rsidP="00593C81">
      <w:pPr>
        <w:pStyle w:val="Bezodstpw"/>
        <w:rPr>
          <w:rFonts w:cstheme="minorHAnsi"/>
          <w:b/>
          <w:u w:val="single"/>
          <w:lang w:eastAsia="ar-SA"/>
        </w:rPr>
      </w:pPr>
      <w:r w:rsidRPr="005D246B">
        <w:rPr>
          <w:rFonts w:cstheme="minorHAnsi"/>
          <w:b/>
          <w:u w:val="single"/>
          <w:lang w:eastAsia="ar-SA"/>
        </w:rPr>
        <w:t>Pełnomocnik w przypadku składania ofer</w:t>
      </w:r>
      <w:r w:rsidR="007C2A44" w:rsidRPr="005D246B">
        <w:rPr>
          <w:rFonts w:cstheme="minorHAnsi"/>
          <w:b/>
          <w:u w:val="single"/>
          <w:lang w:eastAsia="ar-SA"/>
        </w:rPr>
        <w:t>ty wspólnej</w:t>
      </w:r>
    </w:p>
    <w:p w:rsidR="00593C81" w:rsidRPr="005D246B" w:rsidRDefault="00593C81" w:rsidP="00593C81">
      <w:pPr>
        <w:pStyle w:val="Bezodstpw"/>
        <w:rPr>
          <w:rFonts w:cstheme="minorHAnsi"/>
          <w:lang w:eastAsia="ar-SA"/>
        </w:rPr>
      </w:pPr>
      <w:r w:rsidRPr="005D246B">
        <w:rPr>
          <w:rFonts w:cstheme="minorHAnsi"/>
          <w:lang w:eastAsia="ar-SA"/>
        </w:rPr>
        <w:t>Nazwisko, imię ....................................................................................................</w:t>
      </w:r>
    </w:p>
    <w:p w:rsidR="00593C81" w:rsidRPr="005D246B" w:rsidRDefault="00593C81" w:rsidP="00593C81">
      <w:pPr>
        <w:pStyle w:val="Bezodstpw"/>
        <w:rPr>
          <w:rFonts w:cstheme="minorHAnsi"/>
          <w:lang w:eastAsia="ar-SA"/>
        </w:rPr>
      </w:pPr>
      <w:r w:rsidRPr="005D246B">
        <w:rPr>
          <w:rFonts w:cstheme="minorHAnsi"/>
          <w:lang w:eastAsia="ar-SA"/>
        </w:rPr>
        <w:t>Stanowisko ...........................................................................................................</w:t>
      </w:r>
    </w:p>
    <w:p w:rsidR="00593C81" w:rsidRPr="005D246B" w:rsidRDefault="00593C81" w:rsidP="00593C81">
      <w:pPr>
        <w:pStyle w:val="Bezodstpw"/>
        <w:rPr>
          <w:rFonts w:cstheme="minorHAnsi"/>
          <w:lang w:eastAsia="ar-SA"/>
        </w:rPr>
      </w:pPr>
      <w:r w:rsidRPr="005D246B">
        <w:rPr>
          <w:rFonts w:cstheme="minorHAnsi"/>
          <w:lang w:eastAsia="ar-SA"/>
        </w:rPr>
        <w:t>Telefon...................................................Fax.........................................................</w:t>
      </w:r>
    </w:p>
    <w:p w:rsidR="00593C81" w:rsidRPr="005D246B" w:rsidRDefault="00593C81" w:rsidP="00593C81">
      <w:pPr>
        <w:pStyle w:val="Bezodstpw"/>
        <w:rPr>
          <w:rFonts w:cstheme="minorHAnsi"/>
          <w:lang w:eastAsia="ar-SA"/>
        </w:rPr>
      </w:pPr>
      <w:r w:rsidRPr="005D246B">
        <w:rPr>
          <w:rFonts w:cstheme="minorHAnsi"/>
          <w:lang w:eastAsia="ar-SA"/>
        </w:rPr>
        <w:t>Zakres:</w:t>
      </w:r>
    </w:p>
    <w:p w:rsidR="00593C81" w:rsidRPr="005D246B" w:rsidRDefault="00593C81" w:rsidP="00593C81">
      <w:pPr>
        <w:pStyle w:val="Bezodstpw"/>
        <w:rPr>
          <w:rFonts w:cstheme="minorHAnsi"/>
          <w:lang w:eastAsia="ar-SA"/>
        </w:rPr>
      </w:pPr>
      <w:r w:rsidRPr="005D246B">
        <w:rPr>
          <w:rFonts w:cstheme="minorHAnsi"/>
          <w:lang w:eastAsia="ar-SA"/>
        </w:rPr>
        <w:t>- do reprezentowania w postępowaniu</w:t>
      </w:r>
    </w:p>
    <w:p w:rsidR="00593C81" w:rsidRPr="005D246B" w:rsidRDefault="00593C81" w:rsidP="00593C81">
      <w:pPr>
        <w:pStyle w:val="Bezodstpw"/>
        <w:rPr>
          <w:rFonts w:cstheme="minorHAnsi"/>
          <w:lang w:eastAsia="ar-SA"/>
        </w:rPr>
      </w:pPr>
      <w:r w:rsidRPr="005D246B">
        <w:rPr>
          <w:rFonts w:cstheme="minorHAnsi"/>
          <w:lang w:eastAsia="ar-SA"/>
        </w:rPr>
        <w:t>- do reprezentowania w postępowaniu i zawarcia umowy</w:t>
      </w:r>
    </w:p>
    <w:p w:rsidR="00593C81" w:rsidRPr="005D246B" w:rsidRDefault="00593C81" w:rsidP="00593C81">
      <w:pPr>
        <w:pStyle w:val="Bezodstpw"/>
        <w:rPr>
          <w:rFonts w:cstheme="minorHAnsi"/>
          <w:lang w:eastAsia="ar-SA"/>
        </w:rPr>
      </w:pPr>
    </w:p>
    <w:p w:rsidR="00593C81" w:rsidRPr="005D246B" w:rsidRDefault="00593C81" w:rsidP="00593C81">
      <w:pPr>
        <w:pStyle w:val="Bezodstpw"/>
        <w:rPr>
          <w:rFonts w:cstheme="minorHAnsi"/>
          <w:b/>
          <w:u w:val="single"/>
          <w:lang w:eastAsia="ar-SA"/>
        </w:rPr>
      </w:pPr>
      <w:r w:rsidRPr="005D246B">
        <w:rPr>
          <w:rFonts w:cstheme="minorHAnsi"/>
          <w:b/>
          <w:u w:val="single"/>
          <w:lang w:eastAsia="ar-SA"/>
        </w:rPr>
        <w:t>Wszelką korespond</w:t>
      </w:r>
      <w:r w:rsidR="00436555" w:rsidRPr="005D246B">
        <w:rPr>
          <w:rFonts w:cstheme="minorHAnsi"/>
          <w:b/>
          <w:u w:val="single"/>
          <w:lang w:eastAsia="ar-SA"/>
        </w:rPr>
        <w:t>encję proszę kierować na adres:</w:t>
      </w:r>
    </w:p>
    <w:p w:rsidR="00593C81" w:rsidRPr="005D246B" w:rsidRDefault="00593C81" w:rsidP="00593C81">
      <w:pPr>
        <w:pStyle w:val="Bezodstpw"/>
        <w:rPr>
          <w:rFonts w:cstheme="minorHAnsi"/>
          <w:lang w:eastAsia="ar-SA"/>
        </w:rPr>
      </w:pPr>
      <w:r w:rsidRPr="005D246B">
        <w:rPr>
          <w:rFonts w:cstheme="minorHAnsi"/>
          <w:lang w:eastAsia="ar-SA"/>
        </w:rPr>
        <w:t>…………………………………………………….</w:t>
      </w:r>
    </w:p>
    <w:p w:rsidR="00593C81" w:rsidRPr="005D246B" w:rsidRDefault="00593C81" w:rsidP="00593C81">
      <w:pPr>
        <w:pStyle w:val="Bezodstpw"/>
        <w:rPr>
          <w:rFonts w:cstheme="minorHAnsi"/>
          <w:lang w:eastAsia="ar-SA"/>
        </w:rPr>
      </w:pPr>
      <w:r w:rsidRPr="005D246B">
        <w:rPr>
          <w:rFonts w:cstheme="minorHAnsi"/>
          <w:lang w:eastAsia="ar-SA"/>
        </w:rPr>
        <w:t>………………………………………………….....</w:t>
      </w:r>
    </w:p>
    <w:p w:rsidR="00593C81" w:rsidRPr="005D246B" w:rsidRDefault="00593C81" w:rsidP="00593C81">
      <w:pPr>
        <w:pStyle w:val="Bezodstpw"/>
        <w:rPr>
          <w:rFonts w:cstheme="minorHAnsi"/>
          <w:lang w:eastAsia="ar-SA"/>
        </w:rPr>
      </w:pPr>
      <w:r w:rsidRPr="005D246B">
        <w:rPr>
          <w:rFonts w:cstheme="minorHAnsi"/>
          <w:lang w:eastAsia="ar-SA"/>
        </w:rPr>
        <w:t>…………………………………………………….</w:t>
      </w:r>
    </w:p>
    <w:p w:rsidR="00593C81" w:rsidRPr="005D246B" w:rsidRDefault="00593C81" w:rsidP="00593C81">
      <w:pPr>
        <w:autoSpaceDE w:val="0"/>
        <w:autoSpaceDN w:val="0"/>
        <w:adjustRightInd w:val="0"/>
        <w:spacing w:after="0" w:line="240" w:lineRule="auto"/>
        <w:rPr>
          <w:rFonts w:cstheme="minorHAnsi"/>
        </w:rPr>
      </w:pPr>
    </w:p>
    <w:p w:rsidR="00A32FF3" w:rsidRPr="005D246B" w:rsidRDefault="00A32FF3" w:rsidP="00593C81">
      <w:pPr>
        <w:autoSpaceDE w:val="0"/>
        <w:autoSpaceDN w:val="0"/>
        <w:adjustRightInd w:val="0"/>
        <w:spacing w:after="0" w:line="240" w:lineRule="auto"/>
        <w:rPr>
          <w:rFonts w:cstheme="minorHAnsi"/>
        </w:rPr>
      </w:pPr>
    </w:p>
    <w:p w:rsidR="00A32FF3" w:rsidRPr="005D246B" w:rsidRDefault="00A32FF3" w:rsidP="00593C81">
      <w:pPr>
        <w:autoSpaceDE w:val="0"/>
        <w:autoSpaceDN w:val="0"/>
        <w:adjustRightInd w:val="0"/>
        <w:spacing w:after="0" w:line="240" w:lineRule="auto"/>
        <w:rPr>
          <w:rFonts w:cstheme="minorHAnsi"/>
        </w:rPr>
      </w:pPr>
    </w:p>
    <w:p w:rsidR="0045434C" w:rsidRPr="005D246B" w:rsidRDefault="0045434C" w:rsidP="0045434C">
      <w:pPr>
        <w:pStyle w:val="Bezodstpw"/>
        <w:rPr>
          <w:b/>
          <w:u w:val="single"/>
        </w:rPr>
      </w:pPr>
      <w:r w:rsidRPr="005D246B">
        <w:rPr>
          <w:b/>
          <w:u w:val="single"/>
        </w:rPr>
        <w:t>Zastrzeżenie wykonawcy</w:t>
      </w:r>
    </w:p>
    <w:p w:rsidR="0045434C" w:rsidRPr="005D246B" w:rsidRDefault="0045434C" w:rsidP="0045434C">
      <w:pPr>
        <w:pStyle w:val="Bezodstpw"/>
      </w:pPr>
      <w:r w:rsidRPr="005D246B">
        <w:t xml:space="preserve">Niżej wymienione dokumenty składające się na ofertę nie mogą być ogólnie udostępnione z uwagi na fakt, iż stanowią tajemnicę przedsiębiorstwa w rozumieniu Ustawy z dnia 16.04.1993 r. o zwalczaniu nieuczciwej konkurencji </w:t>
      </w:r>
      <w:r w:rsidR="00101625" w:rsidRPr="00101625">
        <w:rPr>
          <w:rFonts w:cs="Times New Roman"/>
          <w:color w:val="FF0000"/>
        </w:rPr>
        <w:t xml:space="preserve">(Dz.U.2018.419 </w:t>
      </w:r>
      <w:proofErr w:type="spellStart"/>
      <w:r w:rsidR="00101625" w:rsidRPr="00101625">
        <w:rPr>
          <w:rFonts w:cs="Times New Roman"/>
          <w:color w:val="FF0000"/>
        </w:rPr>
        <w:t>t.j</w:t>
      </w:r>
      <w:proofErr w:type="spellEnd"/>
      <w:r w:rsidR="00101625" w:rsidRPr="00101625">
        <w:rPr>
          <w:rFonts w:cs="Times New Roman"/>
          <w:color w:val="FF0000"/>
        </w:rPr>
        <w:t>. z dnia 2018.02.26):</w:t>
      </w:r>
    </w:p>
    <w:p w:rsidR="0045434C" w:rsidRPr="005D246B" w:rsidRDefault="0045434C" w:rsidP="0045434C">
      <w:pPr>
        <w:widowControl w:val="0"/>
        <w:tabs>
          <w:tab w:val="left" w:pos="9000"/>
        </w:tabs>
        <w:autoSpaceDE w:val="0"/>
        <w:spacing w:line="240" w:lineRule="auto"/>
      </w:pPr>
      <w:r w:rsidRPr="005D246B">
        <w:t>……………………………………………………………………………………………………………………………………………………………</w:t>
      </w:r>
    </w:p>
    <w:p w:rsidR="0045434C" w:rsidRPr="005D246B" w:rsidRDefault="0045434C" w:rsidP="0045434C">
      <w:pPr>
        <w:widowControl w:val="0"/>
        <w:tabs>
          <w:tab w:val="left" w:pos="9000"/>
        </w:tabs>
        <w:autoSpaceDE w:val="0"/>
        <w:spacing w:line="240" w:lineRule="auto"/>
      </w:pPr>
      <w:r w:rsidRPr="005D246B">
        <w:t xml:space="preserve">Inne informacje wykonawcy: </w:t>
      </w:r>
    </w:p>
    <w:p w:rsidR="0045434C" w:rsidRPr="005D246B" w:rsidRDefault="0045434C" w:rsidP="0045434C">
      <w:pPr>
        <w:widowControl w:val="0"/>
        <w:tabs>
          <w:tab w:val="left" w:pos="9000"/>
        </w:tabs>
        <w:autoSpaceDE w:val="0"/>
        <w:autoSpaceDN w:val="0"/>
        <w:adjustRightInd w:val="0"/>
        <w:spacing w:line="240" w:lineRule="auto"/>
      </w:pPr>
      <w:r w:rsidRPr="005D246B">
        <w:t>……………………………………………………………………………………………………………………………………………………………</w:t>
      </w:r>
    </w:p>
    <w:p w:rsidR="0045434C" w:rsidRPr="005D246B" w:rsidRDefault="0045434C" w:rsidP="0045434C">
      <w:pPr>
        <w:autoSpaceDE w:val="0"/>
        <w:autoSpaceDN w:val="0"/>
        <w:adjustRightInd w:val="0"/>
        <w:spacing w:after="0" w:line="240" w:lineRule="auto"/>
        <w:rPr>
          <w:rFonts w:cs="Times New Roman"/>
          <w:b/>
          <w:bCs/>
        </w:rPr>
      </w:pPr>
      <w:r w:rsidRPr="005D246B">
        <w:rPr>
          <w:rFonts w:cs="Times New Roman"/>
        </w:rPr>
        <w:t>Oferta została złożona na ………….… zapisanych stronach, (kolejno ponumerowanych).</w:t>
      </w:r>
    </w:p>
    <w:p w:rsidR="0045434C" w:rsidRPr="005D246B" w:rsidRDefault="0045434C" w:rsidP="0045434C">
      <w:pPr>
        <w:pStyle w:val="Tekstpodstawowy"/>
        <w:spacing w:line="360" w:lineRule="auto"/>
        <w:jc w:val="center"/>
        <w:rPr>
          <w:rFonts w:asciiTheme="minorHAnsi" w:hAnsiTheme="minorHAnsi"/>
          <w:b/>
          <w:sz w:val="22"/>
          <w:szCs w:val="22"/>
        </w:rPr>
      </w:pPr>
    </w:p>
    <w:p w:rsidR="00C84F96" w:rsidRPr="005D246B" w:rsidRDefault="00C84F96" w:rsidP="00593C81">
      <w:pPr>
        <w:pStyle w:val="Tekstpodstawowy"/>
        <w:spacing w:line="360" w:lineRule="auto"/>
        <w:rPr>
          <w:rFonts w:asciiTheme="minorHAnsi" w:hAnsiTheme="minorHAnsi" w:cstheme="minorHAnsi"/>
          <w:b/>
          <w:sz w:val="22"/>
          <w:szCs w:val="22"/>
        </w:rPr>
      </w:pPr>
    </w:p>
    <w:p w:rsidR="007C2A44" w:rsidRPr="005D246B" w:rsidRDefault="007C2A44" w:rsidP="00593C81">
      <w:pPr>
        <w:pStyle w:val="Tekstpodstawowy"/>
        <w:spacing w:line="360" w:lineRule="auto"/>
        <w:rPr>
          <w:rFonts w:asciiTheme="minorHAnsi" w:hAnsiTheme="minorHAnsi" w:cstheme="minorHAnsi"/>
          <w:b/>
          <w:sz w:val="22"/>
          <w:szCs w:val="22"/>
        </w:rPr>
      </w:pPr>
    </w:p>
    <w:p w:rsidR="00593C81" w:rsidRPr="005D246B" w:rsidRDefault="00593C81" w:rsidP="00C84F96">
      <w:pPr>
        <w:pStyle w:val="Tekstpodstawowy"/>
        <w:rPr>
          <w:rFonts w:asciiTheme="minorHAnsi" w:hAnsiTheme="minorHAnsi" w:cstheme="minorHAnsi"/>
          <w:sz w:val="22"/>
          <w:szCs w:val="22"/>
        </w:rPr>
      </w:pPr>
      <w:r w:rsidRPr="005D246B">
        <w:rPr>
          <w:rFonts w:asciiTheme="minorHAnsi" w:hAnsiTheme="minorHAnsi" w:cstheme="minorHAnsi"/>
          <w:sz w:val="22"/>
          <w:szCs w:val="22"/>
        </w:rPr>
        <w:t>..........................................., dnia .....................</w:t>
      </w:r>
      <w:r w:rsidRPr="005D246B">
        <w:rPr>
          <w:rFonts w:asciiTheme="minorHAnsi" w:hAnsiTheme="minorHAnsi" w:cstheme="minorHAnsi"/>
          <w:sz w:val="22"/>
          <w:szCs w:val="22"/>
        </w:rPr>
        <w:tab/>
      </w:r>
      <w:r w:rsidRPr="005D246B">
        <w:rPr>
          <w:rFonts w:asciiTheme="minorHAnsi" w:hAnsiTheme="minorHAnsi" w:cstheme="minorHAnsi"/>
          <w:sz w:val="22"/>
          <w:szCs w:val="22"/>
        </w:rPr>
        <w:tab/>
        <w:t>......................................................................</w:t>
      </w:r>
    </w:p>
    <w:p w:rsidR="005208A2" w:rsidRPr="005D246B" w:rsidRDefault="00593C81" w:rsidP="00C84F96">
      <w:pPr>
        <w:autoSpaceDE w:val="0"/>
        <w:autoSpaceDN w:val="0"/>
        <w:adjustRightInd w:val="0"/>
        <w:spacing w:after="0" w:line="240" w:lineRule="auto"/>
        <w:ind w:left="5103"/>
        <w:jc w:val="center"/>
        <w:rPr>
          <w:rFonts w:cstheme="minorHAnsi"/>
        </w:rPr>
      </w:pPr>
      <w:r w:rsidRPr="005D246B">
        <w:rPr>
          <w:rFonts w:cstheme="minorHAnsi"/>
        </w:rPr>
        <w:t>Podpis wraz z pieczęcią osoby uprawnionej do reprezentowania Wykonawcy</w:t>
      </w:r>
    </w:p>
    <w:p w:rsidR="00C84F96" w:rsidRPr="005D246B" w:rsidRDefault="00C84F96" w:rsidP="005208A2">
      <w:pPr>
        <w:pStyle w:val="Tekstpodstawowy"/>
        <w:spacing w:line="360" w:lineRule="auto"/>
        <w:jc w:val="left"/>
        <w:rPr>
          <w:rFonts w:asciiTheme="minorHAnsi" w:hAnsiTheme="minorHAnsi" w:cstheme="minorHAnsi"/>
          <w:sz w:val="22"/>
          <w:szCs w:val="22"/>
        </w:rPr>
      </w:pPr>
    </w:p>
    <w:p w:rsidR="005208A2" w:rsidRPr="005D246B" w:rsidRDefault="005208A2" w:rsidP="005208A2">
      <w:pPr>
        <w:pStyle w:val="Tekstpodstawowy"/>
        <w:spacing w:line="360" w:lineRule="auto"/>
        <w:jc w:val="left"/>
        <w:rPr>
          <w:rFonts w:asciiTheme="minorHAnsi" w:hAnsiTheme="minorHAnsi" w:cstheme="minorHAnsi"/>
          <w:sz w:val="22"/>
          <w:szCs w:val="22"/>
        </w:rPr>
      </w:pPr>
      <w:r w:rsidRPr="005D246B">
        <w:rPr>
          <w:rFonts w:asciiTheme="minorHAnsi" w:hAnsiTheme="minorHAnsi" w:cstheme="minorHAnsi"/>
          <w:sz w:val="22"/>
          <w:szCs w:val="22"/>
        </w:rPr>
        <w:t>………………………………</w:t>
      </w:r>
    </w:p>
    <w:p w:rsidR="002C52C4" w:rsidRPr="005D246B" w:rsidRDefault="005208A2" w:rsidP="00436555">
      <w:pPr>
        <w:pStyle w:val="Tekstpodstawowy"/>
        <w:spacing w:line="360" w:lineRule="auto"/>
        <w:jc w:val="left"/>
        <w:rPr>
          <w:rFonts w:asciiTheme="minorHAnsi" w:hAnsiTheme="minorHAnsi" w:cstheme="minorHAnsi"/>
          <w:sz w:val="22"/>
          <w:szCs w:val="22"/>
        </w:rPr>
      </w:pPr>
      <w:r w:rsidRPr="005D246B">
        <w:rPr>
          <w:rFonts w:asciiTheme="minorHAnsi" w:hAnsiTheme="minorHAnsi" w:cstheme="minorHAnsi"/>
          <w:sz w:val="22"/>
          <w:szCs w:val="22"/>
        </w:rPr>
        <w:t>Pieczęć Wykonawcy</w:t>
      </w:r>
    </w:p>
    <w:p w:rsidR="00436555" w:rsidRPr="005D246B" w:rsidRDefault="00436555">
      <w:pPr>
        <w:rPr>
          <w:rFonts w:eastAsia="Times New Roman" w:cstheme="minorHAnsi"/>
          <w:lang w:eastAsia="pl-PL"/>
        </w:rPr>
      </w:pPr>
      <w:r w:rsidRPr="005D246B">
        <w:rPr>
          <w:rFonts w:cstheme="minorHAnsi"/>
        </w:rPr>
        <w:br w:type="page"/>
      </w:r>
    </w:p>
    <w:p w:rsidR="005208A2" w:rsidRPr="005D246B" w:rsidRDefault="005208A2" w:rsidP="00436555">
      <w:pPr>
        <w:pStyle w:val="Tekstpodstawowy"/>
        <w:spacing w:line="360" w:lineRule="auto"/>
        <w:jc w:val="left"/>
        <w:rPr>
          <w:rFonts w:asciiTheme="minorHAnsi" w:hAnsiTheme="minorHAnsi" w:cstheme="minorHAnsi"/>
          <w:b/>
          <w:sz w:val="22"/>
          <w:szCs w:val="22"/>
        </w:rPr>
      </w:pPr>
      <w:r w:rsidRPr="005D246B">
        <w:rPr>
          <w:rFonts w:asciiTheme="minorHAnsi" w:hAnsiTheme="minorHAnsi" w:cstheme="minorHAnsi"/>
          <w:sz w:val="22"/>
          <w:szCs w:val="22"/>
        </w:rPr>
        <w:lastRenderedPageBreak/>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00436555" w:rsidRPr="005D246B">
        <w:rPr>
          <w:rFonts w:asciiTheme="minorHAnsi" w:hAnsiTheme="minorHAnsi" w:cstheme="minorHAnsi"/>
          <w:sz w:val="22"/>
          <w:szCs w:val="22"/>
        </w:rPr>
        <w:tab/>
      </w:r>
      <w:r w:rsidR="00436555" w:rsidRPr="005D246B">
        <w:rPr>
          <w:rFonts w:asciiTheme="minorHAnsi" w:hAnsiTheme="minorHAnsi" w:cstheme="minorHAnsi"/>
          <w:sz w:val="22"/>
          <w:szCs w:val="22"/>
        </w:rPr>
        <w:tab/>
      </w:r>
      <w:r w:rsidR="00436555" w:rsidRPr="005D246B">
        <w:rPr>
          <w:rFonts w:asciiTheme="minorHAnsi" w:hAnsiTheme="minorHAnsi" w:cstheme="minorHAnsi"/>
          <w:sz w:val="22"/>
          <w:szCs w:val="22"/>
        </w:rPr>
        <w:tab/>
      </w:r>
      <w:r w:rsidR="00436555" w:rsidRPr="005D246B">
        <w:rPr>
          <w:rFonts w:asciiTheme="minorHAnsi" w:hAnsiTheme="minorHAnsi" w:cstheme="minorHAnsi"/>
          <w:sz w:val="22"/>
          <w:szCs w:val="22"/>
        </w:rPr>
        <w:tab/>
      </w:r>
      <w:r w:rsidR="00436555" w:rsidRPr="005D246B">
        <w:rPr>
          <w:rFonts w:asciiTheme="minorHAnsi" w:hAnsiTheme="minorHAnsi" w:cstheme="minorHAnsi"/>
          <w:b/>
          <w:sz w:val="22"/>
          <w:szCs w:val="22"/>
        </w:rPr>
        <w:t>Załącznik nr 3</w:t>
      </w:r>
    </w:p>
    <w:p w:rsidR="005208A2" w:rsidRPr="005D246B" w:rsidRDefault="005208A2" w:rsidP="005208A2">
      <w:pPr>
        <w:pStyle w:val="Tekstpodstawowy"/>
        <w:spacing w:line="360" w:lineRule="auto"/>
        <w:jc w:val="left"/>
        <w:rPr>
          <w:rFonts w:asciiTheme="minorHAnsi" w:hAnsiTheme="minorHAnsi" w:cstheme="minorHAnsi"/>
          <w:b/>
          <w:sz w:val="22"/>
          <w:szCs w:val="22"/>
        </w:rPr>
      </w:pPr>
    </w:p>
    <w:p w:rsidR="005208A2" w:rsidRPr="005D246B" w:rsidRDefault="005208A2" w:rsidP="005208A2">
      <w:pPr>
        <w:pStyle w:val="Tekstpodstawowy"/>
        <w:spacing w:line="360" w:lineRule="auto"/>
        <w:jc w:val="center"/>
        <w:rPr>
          <w:rFonts w:asciiTheme="minorHAnsi" w:hAnsiTheme="minorHAnsi" w:cstheme="minorHAnsi"/>
          <w:b/>
          <w:sz w:val="22"/>
          <w:szCs w:val="22"/>
          <w:u w:val="single"/>
        </w:rPr>
      </w:pPr>
      <w:r w:rsidRPr="005D246B">
        <w:rPr>
          <w:rFonts w:asciiTheme="minorHAnsi" w:hAnsiTheme="minorHAnsi" w:cstheme="minorHAnsi"/>
          <w:b/>
          <w:sz w:val="22"/>
          <w:szCs w:val="22"/>
          <w:u w:val="single"/>
        </w:rPr>
        <w:t>OŚWIADCZENIE</w:t>
      </w:r>
    </w:p>
    <w:p w:rsidR="005208A2" w:rsidRPr="005D246B" w:rsidRDefault="005208A2" w:rsidP="00886806">
      <w:pPr>
        <w:pStyle w:val="Tekstpodstawowy"/>
        <w:spacing w:line="360" w:lineRule="auto"/>
        <w:rPr>
          <w:rFonts w:asciiTheme="minorHAnsi" w:hAnsiTheme="minorHAnsi" w:cstheme="minorHAnsi"/>
          <w:b/>
          <w:sz w:val="22"/>
          <w:szCs w:val="22"/>
        </w:rPr>
      </w:pPr>
    </w:p>
    <w:p w:rsidR="00B27D95" w:rsidRPr="005D246B" w:rsidRDefault="005208A2" w:rsidP="00B27D95">
      <w:pPr>
        <w:autoSpaceDE w:val="0"/>
        <w:autoSpaceDN w:val="0"/>
        <w:adjustRightInd w:val="0"/>
        <w:spacing w:after="0" w:line="240" w:lineRule="auto"/>
        <w:jc w:val="both"/>
        <w:rPr>
          <w:b/>
          <w:bCs/>
        </w:rPr>
      </w:pPr>
      <w:r w:rsidRPr="005D246B">
        <w:rPr>
          <w:rFonts w:cstheme="minorHAnsi"/>
        </w:rPr>
        <w:t>Składając ofertę w postępowaniu o udziel</w:t>
      </w:r>
      <w:r w:rsidR="00886806" w:rsidRPr="005D246B">
        <w:rPr>
          <w:rFonts w:cstheme="minorHAnsi"/>
        </w:rPr>
        <w:t>enie zamówienia publicznego</w:t>
      </w:r>
      <w:r w:rsidR="003026D2" w:rsidRPr="005D246B">
        <w:rPr>
          <w:rFonts w:cstheme="minorHAnsi"/>
        </w:rPr>
        <w:t>:</w:t>
      </w:r>
      <w:r w:rsidR="00A3294F" w:rsidRPr="005D246B">
        <w:rPr>
          <w:b/>
        </w:rPr>
        <w:t xml:space="preserve"> </w:t>
      </w:r>
      <w:r w:rsidR="00B27D95" w:rsidRPr="005D246B">
        <w:rPr>
          <w:b/>
          <w:bCs/>
        </w:rPr>
        <w:t>Dostawa sprzętu medycznego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Sygn. sprawy DZP/20PN/2018</w:t>
      </w:r>
    </w:p>
    <w:p w:rsidR="005208A2" w:rsidRPr="005D246B" w:rsidRDefault="005208A2" w:rsidP="00B27D95">
      <w:pPr>
        <w:jc w:val="both"/>
        <w:rPr>
          <w:rFonts w:cstheme="minorHAnsi"/>
        </w:rPr>
      </w:pPr>
      <w:r w:rsidRPr="005D246B">
        <w:rPr>
          <w:rFonts w:cstheme="minorHAnsi"/>
        </w:rPr>
        <w:t>oświadczam/y, że:</w:t>
      </w:r>
    </w:p>
    <w:p w:rsidR="005208A2" w:rsidRPr="005D246B" w:rsidRDefault="005208A2" w:rsidP="005208A2">
      <w:pPr>
        <w:pStyle w:val="Tekstpodstawowy"/>
        <w:spacing w:line="360" w:lineRule="auto"/>
        <w:rPr>
          <w:rFonts w:asciiTheme="minorHAnsi" w:hAnsiTheme="minorHAnsi" w:cstheme="minorHAnsi"/>
          <w:sz w:val="22"/>
          <w:szCs w:val="22"/>
        </w:rPr>
      </w:pPr>
      <w:r w:rsidRPr="005D246B">
        <w:rPr>
          <w:rFonts w:asciiTheme="minorHAnsi" w:hAnsiTheme="minorHAnsi" w:cstheme="minorHAnsi"/>
          <w:sz w:val="22"/>
          <w:szCs w:val="22"/>
        </w:rPr>
        <w:t xml:space="preserve">- z żadnym z Wykonawców, którzy złożyli oferty w niniejszym postępowaniu  </w:t>
      </w:r>
      <w:r w:rsidRPr="005D246B">
        <w:rPr>
          <w:rFonts w:asciiTheme="minorHAnsi" w:hAnsiTheme="minorHAnsi" w:cstheme="minorHAnsi"/>
          <w:b/>
          <w:sz w:val="22"/>
          <w:szCs w:val="22"/>
        </w:rPr>
        <w:t>nie należę/nie należymy</w:t>
      </w:r>
      <w:r w:rsidRPr="005D246B">
        <w:rPr>
          <w:rFonts w:asciiTheme="minorHAnsi" w:hAnsiTheme="minorHAnsi" w:cstheme="minorHAnsi"/>
          <w:sz w:val="22"/>
          <w:szCs w:val="22"/>
        </w:rPr>
        <w:t xml:space="preserve"> do tej samej grupy kapitałowej w rozumieniu ustawy z dnia 16.02.2007 r. </w:t>
      </w:r>
      <w:r w:rsidRPr="005D246B">
        <w:rPr>
          <w:rFonts w:asciiTheme="minorHAnsi" w:hAnsiTheme="minorHAnsi" w:cstheme="minorHAnsi"/>
          <w:sz w:val="22"/>
          <w:szCs w:val="22"/>
        </w:rPr>
        <w:br/>
        <w:t xml:space="preserve">o ochronie konkurencji i konsumentów (Dz. U. </w:t>
      </w:r>
      <w:r w:rsidR="0032221C" w:rsidRPr="005D246B">
        <w:rPr>
          <w:rFonts w:asciiTheme="minorHAnsi" w:hAnsiTheme="minorHAnsi" w:cstheme="minorHAnsi"/>
          <w:sz w:val="22"/>
          <w:szCs w:val="22"/>
        </w:rPr>
        <w:t xml:space="preserve">2017.229 </w:t>
      </w:r>
      <w:proofErr w:type="spellStart"/>
      <w:r w:rsidR="0032221C" w:rsidRPr="005D246B">
        <w:rPr>
          <w:rFonts w:asciiTheme="minorHAnsi" w:hAnsiTheme="minorHAnsi" w:cstheme="minorHAnsi"/>
          <w:sz w:val="22"/>
          <w:szCs w:val="22"/>
        </w:rPr>
        <w:t>t.j</w:t>
      </w:r>
      <w:proofErr w:type="spellEnd"/>
      <w:r w:rsidR="0032221C" w:rsidRPr="005D246B">
        <w:rPr>
          <w:rFonts w:asciiTheme="minorHAnsi" w:hAnsiTheme="minorHAnsi" w:cstheme="minorHAnsi"/>
          <w:sz w:val="22"/>
          <w:szCs w:val="22"/>
        </w:rPr>
        <w:t>.)*:</w:t>
      </w: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sz w:val="22"/>
          <w:szCs w:val="22"/>
        </w:rPr>
      </w:pPr>
      <w:r w:rsidRPr="005D246B">
        <w:rPr>
          <w:rFonts w:asciiTheme="minorHAnsi" w:hAnsiTheme="minorHAnsi" w:cstheme="minorHAnsi"/>
          <w:sz w:val="22"/>
          <w:szCs w:val="22"/>
        </w:rPr>
        <w:t>- wspólnie z ………………………………………………………………………………</w:t>
      </w:r>
      <w:r w:rsidRPr="005D246B">
        <w:rPr>
          <w:rFonts w:asciiTheme="minorHAnsi" w:hAnsiTheme="minorHAnsi" w:cstheme="minorHAnsi"/>
          <w:b/>
          <w:sz w:val="22"/>
          <w:szCs w:val="22"/>
        </w:rPr>
        <w:t>należę/należymy</w:t>
      </w:r>
      <w:r w:rsidRPr="005D246B">
        <w:rPr>
          <w:rFonts w:asciiTheme="minorHAnsi" w:hAnsiTheme="minorHAnsi" w:cstheme="minorHAnsi"/>
          <w:sz w:val="22"/>
          <w:szCs w:val="22"/>
        </w:rPr>
        <w:t xml:space="preserve"> do tej samej  grupy kapitałowej w rozumieniu ustawy z dnia 16.02.2007 r. o ochronie konkurencji i konsumentów </w:t>
      </w:r>
      <w:r w:rsidR="0032221C" w:rsidRPr="005D246B">
        <w:rPr>
          <w:rFonts w:asciiTheme="minorHAnsi" w:hAnsiTheme="minorHAnsi" w:cstheme="minorHAnsi"/>
          <w:sz w:val="22"/>
          <w:szCs w:val="22"/>
        </w:rPr>
        <w:t xml:space="preserve"> </w:t>
      </w:r>
      <w:r w:rsidR="0032221C" w:rsidRPr="005D246B">
        <w:rPr>
          <w:rFonts w:asciiTheme="minorHAnsi" w:hAnsiTheme="minorHAnsi" w:cstheme="minorHAnsi"/>
          <w:sz w:val="22"/>
          <w:szCs w:val="22"/>
        </w:rPr>
        <w:br/>
        <w:t xml:space="preserve">(Dz. U. 2017.229 </w:t>
      </w:r>
      <w:proofErr w:type="spellStart"/>
      <w:r w:rsidR="0032221C" w:rsidRPr="005D246B">
        <w:rPr>
          <w:rFonts w:asciiTheme="minorHAnsi" w:hAnsiTheme="minorHAnsi" w:cstheme="minorHAnsi"/>
          <w:sz w:val="22"/>
          <w:szCs w:val="22"/>
        </w:rPr>
        <w:t>t.j</w:t>
      </w:r>
      <w:proofErr w:type="spellEnd"/>
      <w:r w:rsidR="0032221C" w:rsidRPr="005D246B">
        <w:rPr>
          <w:rFonts w:asciiTheme="minorHAnsi" w:hAnsiTheme="minorHAnsi" w:cstheme="minorHAnsi"/>
          <w:sz w:val="22"/>
          <w:szCs w:val="22"/>
        </w:rPr>
        <w:t xml:space="preserve">.) </w:t>
      </w:r>
      <w:r w:rsidRPr="005D246B">
        <w:rPr>
          <w:rFonts w:asciiTheme="minorHAnsi" w:hAnsiTheme="minorHAnsi" w:cstheme="minorHAnsi"/>
          <w:sz w:val="22"/>
          <w:szCs w:val="22"/>
        </w:rPr>
        <w:t>i przedkładam/y niżej wymienione dowody, że powiązania między nami nie prowadzą do zakłócenia konkurencji w niniejszym postępowaniu *:</w:t>
      </w: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790266">
      <w:pPr>
        <w:pStyle w:val="Tekstpodstawowy"/>
        <w:numPr>
          <w:ilvl w:val="0"/>
          <w:numId w:val="28"/>
        </w:numPr>
        <w:tabs>
          <w:tab w:val="num" w:pos="360"/>
        </w:tabs>
        <w:spacing w:line="360" w:lineRule="auto"/>
        <w:ind w:left="360"/>
        <w:rPr>
          <w:rFonts w:asciiTheme="minorHAnsi" w:hAnsiTheme="minorHAnsi" w:cstheme="minorHAnsi"/>
          <w:sz w:val="22"/>
          <w:szCs w:val="22"/>
        </w:rPr>
      </w:pPr>
      <w:r w:rsidRPr="005D246B">
        <w:rPr>
          <w:rFonts w:asciiTheme="minorHAnsi" w:hAnsiTheme="minorHAnsi" w:cstheme="minorHAnsi"/>
          <w:sz w:val="22"/>
          <w:szCs w:val="22"/>
        </w:rPr>
        <w:t>……………………………………………………………………………………………………………………</w:t>
      </w:r>
    </w:p>
    <w:p w:rsidR="005208A2" w:rsidRPr="005D246B" w:rsidRDefault="005208A2" w:rsidP="00790266">
      <w:pPr>
        <w:pStyle w:val="Tekstpodstawowy"/>
        <w:numPr>
          <w:ilvl w:val="0"/>
          <w:numId w:val="28"/>
        </w:numPr>
        <w:tabs>
          <w:tab w:val="num" w:pos="360"/>
        </w:tabs>
        <w:spacing w:line="360" w:lineRule="auto"/>
        <w:ind w:left="360"/>
        <w:rPr>
          <w:rFonts w:asciiTheme="minorHAnsi" w:hAnsiTheme="minorHAnsi" w:cstheme="minorHAnsi"/>
          <w:sz w:val="22"/>
          <w:szCs w:val="22"/>
        </w:rPr>
      </w:pPr>
      <w:r w:rsidRPr="005D246B">
        <w:rPr>
          <w:rFonts w:asciiTheme="minorHAnsi" w:hAnsiTheme="minorHAnsi" w:cstheme="minorHAnsi"/>
          <w:sz w:val="22"/>
          <w:szCs w:val="22"/>
        </w:rPr>
        <w:t>……………………………………………………………………………………………………………………</w:t>
      </w:r>
    </w:p>
    <w:p w:rsidR="005208A2" w:rsidRPr="005D246B" w:rsidRDefault="005208A2" w:rsidP="00790266">
      <w:pPr>
        <w:pStyle w:val="Tekstpodstawowy"/>
        <w:numPr>
          <w:ilvl w:val="0"/>
          <w:numId w:val="28"/>
        </w:numPr>
        <w:tabs>
          <w:tab w:val="num" w:pos="360"/>
        </w:tabs>
        <w:spacing w:line="360" w:lineRule="auto"/>
        <w:ind w:left="360"/>
        <w:rPr>
          <w:rFonts w:asciiTheme="minorHAnsi" w:hAnsiTheme="minorHAnsi" w:cstheme="minorHAnsi"/>
          <w:sz w:val="22"/>
          <w:szCs w:val="22"/>
        </w:rPr>
      </w:pPr>
      <w:r w:rsidRPr="005D246B">
        <w:rPr>
          <w:rFonts w:asciiTheme="minorHAnsi" w:hAnsiTheme="minorHAnsi" w:cstheme="minorHAnsi"/>
          <w:sz w:val="22"/>
          <w:szCs w:val="22"/>
        </w:rPr>
        <w:t>……………………………………………………………………………………………………………………</w:t>
      </w:r>
    </w:p>
    <w:p w:rsidR="005208A2" w:rsidRPr="005D246B" w:rsidRDefault="005208A2" w:rsidP="00790266">
      <w:pPr>
        <w:pStyle w:val="Tekstpodstawowy"/>
        <w:numPr>
          <w:ilvl w:val="0"/>
          <w:numId w:val="28"/>
        </w:numPr>
        <w:tabs>
          <w:tab w:val="num" w:pos="360"/>
        </w:tabs>
        <w:spacing w:line="360" w:lineRule="auto"/>
        <w:ind w:left="360"/>
        <w:rPr>
          <w:rFonts w:asciiTheme="minorHAnsi" w:hAnsiTheme="minorHAnsi" w:cstheme="minorHAnsi"/>
          <w:sz w:val="22"/>
          <w:szCs w:val="22"/>
        </w:rPr>
      </w:pPr>
      <w:r w:rsidRPr="005D246B">
        <w:rPr>
          <w:rFonts w:asciiTheme="minorHAnsi" w:hAnsiTheme="minorHAnsi" w:cstheme="minorHAnsi"/>
          <w:sz w:val="22"/>
          <w:szCs w:val="22"/>
        </w:rPr>
        <w:t>……………………………………………………………………………………………………………………</w:t>
      </w: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b/>
          <w:sz w:val="22"/>
          <w:szCs w:val="22"/>
        </w:rPr>
      </w:pPr>
    </w:p>
    <w:p w:rsidR="005208A2" w:rsidRPr="005D246B" w:rsidRDefault="005208A2" w:rsidP="005208A2">
      <w:pPr>
        <w:pStyle w:val="Tekstpodstawowy"/>
        <w:spacing w:line="360" w:lineRule="auto"/>
        <w:ind w:left="360"/>
        <w:jc w:val="left"/>
        <w:rPr>
          <w:rFonts w:asciiTheme="minorHAnsi" w:hAnsiTheme="minorHAnsi" w:cstheme="minorHAnsi"/>
          <w:sz w:val="22"/>
          <w:szCs w:val="22"/>
        </w:rPr>
      </w:pPr>
      <w:r w:rsidRPr="005D246B">
        <w:rPr>
          <w:rFonts w:asciiTheme="minorHAnsi" w:hAnsiTheme="minorHAnsi" w:cstheme="minorHAnsi"/>
          <w:sz w:val="22"/>
          <w:szCs w:val="22"/>
        </w:rPr>
        <w:t xml:space="preserve">* niepotrzebne skreślić </w:t>
      </w:r>
    </w:p>
    <w:p w:rsidR="005208A2" w:rsidRPr="005D246B" w:rsidRDefault="005208A2" w:rsidP="005208A2">
      <w:pPr>
        <w:pStyle w:val="Tekstpodstawowy"/>
        <w:spacing w:line="360" w:lineRule="auto"/>
        <w:jc w:val="left"/>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b/>
          <w:sz w:val="22"/>
          <w:szCs w:val="22"/>
        </w:rPr>
      </w:pPr>
    </w:p>
    <w:p w:rsidR="005208A2" w:rsidRPr="005D246B" w:rsidRDefault="005208A2" w:rsidP="005208A2">
      <w:pPr>
        <w:pStyle w:val="Tekstpodstawowy"/>
        <w:spacing w:line="360" w:lineRule="auto"/>
        <w:rPr>
          <w:rFonts w:asciiTheme="minorHAnsi" w:hAnsiTheme="minorHAnsi" w:cstheme="minorHAnsi"/>
          <w:sz w:val="22"/>
          <w:szCs w:val="22"/>
        </w:rPr>
      </w:pPr>
      <w:r w:rsidRPr="005D246B">
        <w:rPr>
          <w:rFonts w:asciiTheme="minorHAnsi" w:hAnsiTheme="minorHAnsi" w:cstheme="minorHAnsi"/>
          <w:sz w:val="22"/>
          <w:szCs w:val="22"/>
        </w:rPr>
        <w:t>..........................................., dnia .....................</w:t>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t>......................................................</w:t>
      </w:r>
    </w:p>
    <w:p w:rsidR="00CC49E9" w:rsidRPr="005D246B" w:rsidRDefault="005208A2" w:rsidP="00AD34CC">
      <w:pPr>
        <w:pStyle w:val="Tekstpodstawowy"/>
        <w:spacing w:line="360" w:lineRule="auto"/>
        <w:ind w:left="5103" w:firstLine="284"/>
        <w:jc w:val="center"/>
        <w:rPr>
          <w:rFonts w:asciiTheme="minorHAnsi" w:hAnsiTheme="minorHAnsi" w:cstheme="minorHAnsi"/>
          <w:sz w:val="22"/>
          <w:szCs w:val="22"/>
        </w:rPr>
      </w:pPr>
      <w:r w:rsidRPr="005D246B">
        <w:rPr>
          <w:rFonts w:asciiTheme="minorHAnsi" w:hAnsiTheme="minorHAnsi" w:cstheme="minorHAnsi"/>
          <w:sz w:val="22"/>
          <w:szCs w:val="22"/>
        </w:rPr>
        <w:t>Podpis wra</w:t>
      </w:r>
      <w:r w:rsidR="00ED2F1E" w:rsidRPr="005D246B">
        <w:rPr>
          <w:rFonts w:asciiTheme="minorHAnsi" w:hAnsiTheme="minorHAnsi" w:cstheme="minorHAnsi"/>
          <w:sz w:val="22"/>
          <w:szCs w:val="22"/>
        </w:rPr>
        <w:t xml:space="preserve">z z pieczęcią osoby uprawnionej </w:t>
      </w:r>
      <w:r w:rsidRPr="005D246B">
        <w:rPr>
          <w:rFonts w:asciiTheme="minorHAnsi" w:hAnsiTheme="minorHAnsi" w:cstheme="minorHAnsi"/>
          <w:sz w:val="22"/>
          <w:szCs w:val="22"/>
        </w:rPr>
        <w:t>do reprezentowania Wykonawcy</w:t>
      </w:r>
    </w:p>
    <w:p w:rsidR="00A32FF3" w:rsidRPr="005D246B" w:rsidRDefault="00A32FF3" w:rsidP="00963DFA">
      <w:pPr>
        <w:rPr>
          <w:rFonts w:cstheme="minorHAnsi"/>
        </w:rPr>
      </w:pPr>
    </w:p>
    <w:p w:rsidR="006D5268" w:rsidRPr="005D246B" w:rsidRDefault="00FE3C00" w:rsidP="00CC49E9">
      <w:pPr>
        <w:ind w:left="5664" w:firstLine="708"/>
        <w:jc w:val="center"/>
        <w:rPr>
          <w:rFonts w:cstheme="minorHAnsi"/>
          <w:b/>
        </w:rPr>
      </w:pPr>
      <w:r w:rsidRPr="005D246B">
        <w:rPr>
          <w:rFonts w:cstheme="minorHAnsi"/>
          <w:b/>
        </w:rPr>
        <w:lastRenderedPageBreak/>
        <w:t>Załącznik nr 4</w:t>
      </w:r>
    </w:p>
    <w:p w:rsidR="0049534D" w:rsidRPr="005D246B" w:rsidRDefault="0049534D" w:rsidP="0049534D">
      <w:pPr>
        <w:jc w:val="center"/>
        <w:rPr>
          <w:b/>
        </w:rPr>
      </w:pPr>
      <w:r w:rsidRPr="005D246B">
        <w:rPr>
          <w:b/>
        </w:rPr>
        <w:t>PROJEKT  UMOWY nr DEO/DZP /         /2018</w:t>
      </w:r>
    </w:p>
    <w:p w:rsidR="0049534D" w:rsidRPr="005D246B" w:rsidRDefault="0049534D" w:rsidP="0049534D">
      <w:pPr>
        <w:jc w:val="center"/>
        <w:rPr>
          <w:b/>
        </w:rPr>
      </w:pPr>
      <w:r w:rsidRPr="005D246B">
        <w:rPr>
          <w:b/>
        </w:rPr>
        <w:t xml:space="preserve">zawarty w dniu  ……………………… </w:t>
      </w:r>
      <w:r w:rsidRPr="005D246B">
        <w:t>r.</w:t>
      </w:r>
      <w:r w:rsidRPr="005D246B">
        <w:rPr>
          <w:b/>
        </w:rPr>
        <w:t xml:space="preserve"> w Zabrzu pomiędzy </w:t>
      </w:r>
    </w:p>
    <w:p w:rsidR="0049534D" w:rsidRPr="005D246B" w:rsidRDefault="0049534D" w:rsidP="0049534D">
      <w:pPr>
        <w:pStyle w:val="Bezodstpw"/>
        <w:jc w:val="both"/>
        <w:rPr>
          <w:b/>
        </w:rPr>
      </w:pPr>
    </w:p>
    <w:p w:rsidR="0049534D" w:rsidRPr="005D246B" w:rsidRDefault="0049534D" w:rsidP="0049534D">
      <w:pPr>
        <w:pStyle w:val="Bezodstpw"/>
        <w:jc w:val="both"/>
        <w:rPr>
          <w:b/>
        </w:rPr>
      </w:pPr>
      <w:r w:rsidRPr="005D246B">
        <w:rPr>
          <w:b/>
        </w:rPr>
        <w:t>Szpitalem Specjalistycznym w Zabrzu Spółką z ograniczoną odpowiedzialnością</w:t>
      </w:r>
    </w:p>
    <w:p w:rsidR="0049534D" w:rsidRPr="005D246B" w:rsidRDefault="0049534D" w:rsidP="0049534D">
      <w:pPr>
        <w:pStyle w:val="Bezodstpw"/>
        <w:jc w:val="both"/>
      </w:pPr>
      <w:r w:rsidRPr="005D246B">
        <w:t>siedziba: 41-800 Zabrze, ul. M. Curie-Skłodowskiej 10</w:t>
      </w:r>
    </w:p>
    <w:p w:rsidR="0049534D" w:rsidRPr="005D246B" w:rsidRDefault="0049534D" w:rsidP="0049534D">
      <w:pPr>
        <w:pStyle w:val="Bezodstpw"/>
        <w:jc w:val="both"/>
      </w:pPr>
      <w:r w:rsidRPr="005D246B">
        <w:t xml:space="preserve">wpisanym do rejestru przedsiębiorców przez Sąd Rejonowy w Gliwicach X Wydział Gospodarczy Krajowego Rejestru Sądowego pod numerem 0000568080 </w:t>
      </w:r>
    </w:p>
    <w:p w:rsidR="0049534D" w:rsidRPr="005D246B" w:rsidRDefault="0049534D" w:rsidP="0049534D">
      <w:pPr>
        <w:pStyle w:val="Bezodstpw"/>
        <w:jc w:val="both"/>
      </w:pPr>
      <w:r w:rsidRPr="005D246B">
        <w:t xml:space="preserve">NIP  648-277-50-49, REGON  272735162,  w. k. z. 27.700.000,00 zł. </w:t>
      </w:r>
    </w:p>
    <w:p w:rsidR="0049534D" w:rsidRPr="005D246B" w:rsidRDefault="0049534D" w:rsidP="0049534D">
      <w:pPr>
        <w:spacing w:beforeLines="20" w:before="48"/>
      </w:pPr>
      <w:r w:rsidRPr="005D246B">
        <w:t>reprezentowanym przez:</w:t>
      </w:r>
    </w:p>
    <w:p w:rsidR="0049534D" w:rsidRPr="005D246B" w:rsidRDefault="0049534D" w:rsidP="0049534D">
      <w:pPr>
        <w:spacing w:beforeLines="20" w:before="48"/>
        <w:rPr>
          <w:b/>
          <w:bCs/>
        </w:rPr>
      </w:pPr>
      <w:r w:rsidRPr="005D246B">
        <w:rPr>
          <w:b/>
          <w:bCs/>
        </w:rPr>
        <w:t>Prezesa Zarządu  - lek. med. Tadeusza Urbana</w:t>
      </w:r>
    </w:p>
    <w:p w:rsidR="0049534D" w:rsidRPr="005D246B" w:rsidRDefault="0049534D" w:rsidP="0049534D">
      <w:pPr>
        <w:spacing w:beforeLines="20" w:before="48"/>
      </w:pPr>
      <w:r w:rsidRPr="005D246B">
        <w:t xml:space="preserve">zwanym w treści </w:t>
      </w:r>
      <w:r w:rsidRPr="005D246B">
        <w:rPr>
          <w:b/>
          <w:u w:val="single"/>
        </w:rPr>
        <w:t xml:space="preserve">Zamawiającym </w:t>
      </w:r>
    </w:p>
    <w:p w:rsidR="0049534D" w:rsidRPr="005D246B" w:rsidRDefault="0049534D" w:rsidP="0049534D">
      <w:pPr>
        <w:jc w:val="both"/>
      </w:pPr>
      <w:r w:rsidRPr="005D246B">
        <w:t>a</w:t>
      </w:r>
    </w:p>
    <w:p w:rsidR="0049534D" w:rsidRPr="005D246B" w:rsidRDefault="0049534D" w:rsidP="0049534D">
      <w:pPr>
        <w:jc w:val="both"/>
        <w:rPr>
          <w:b/>
        </w:rPr>
      </w:pPr>
      <w:r w:rsidRPr="005D246B">
        <w:rPr>
          <w:b/>
        </w:rPr>
        <w:t>………………………………………………………………</w:t>
      </w:r>
    </w:p>
    <w:p w:rsidR="0049534D" w:rsidRPr="005D246B" w:rsidRDefault="0049534D" w:rsidP="0049534D">
      <w:pPr>
        <w:jc w:val="both"/>
        <w:rPr>
          <w:b/>
        </w:rPr>
      </w:pPr>
      <w:r w:rsidRPr="005D246B">
        <w:rPr>
          <w:b/>
        </w:rPr>
        <w:t>………………………………………………………………</w:t>
      </w:r>
    </w:p>
    <w:p w:rsidR="0049534D" w:rsidRPr="005D246B" w:rsidRDefault="0049534D" w:rsidP="0049534D">
      <w:pPr>
        <w:jc w:val="both"/>
        <w:rPr>
          <w:bCs/>
        </w:rPr>
      </w:pPr>
      <w:r w:rsidRPr="005D246B">
        <w:rPr>
          <w:bCs/>
        </w:rPr>
        <w:t>reprezentowaną przez:</w:t>
      </w:r>
    </w:p>
    <w:p w:rsidR="0049534D" w:rsidRPr="005D246B" w:rsidRDefault="0049534D" w:rsidP="0049534D">
      <w:pPr>
        <w:tabs>
          <w:tab w:val="left" w:pos="284"/>
        </w:tabs>
        <w:suppressAutoHyphens/>
        <w:overflowPunct w:val="0"/>
        <w:autoSpaceDE w:val="0"/>
        <w:jc w:val="both"/>
        <w:textAlignment w:val="baseline"/>
      </w:pPr>
      <w:r w:rsidRPr="005D246B">
        <w:t>…………………………………………………………………………………….</w:t>
      </w:r>
    </w:p>
    <w:p w:rsidR="0049534D" w:rsidRPr="005D246B" w:rsidRDefault="0049534D" w:rsidP="0049534D">
      <w:pPr>
        <w:jc w:val="both"/>
      </w:pPr>
      <w:r w:rsidRPr="005D246B">
        <w:t>zwanym w treści Wykonawcą</w:t>
      </w:r>
    </w:p>
    <w:p w:rsidR="0049534D" w:rsidRPr="005D246B" w:rsidRDefault="0049534D" w:rsidP="0049534D">
      <w:pPr>
        <w:jc w:val="center"/>
        <w:rPr>
          <w:b/>
        </w:rPr>
      </w:pPr>
      <w:r w:rsidRPr="005D246B">
        <w:rPr>
          <w:b/>
        </w:rPr>
        <w:t>§ 1</w:t>
      </w:r>
    </w:p>
    <w:p w:rsidR="0049534D" w:rsidRPr="005D246B" w:rsidRDefault="0049534D" w:rsidP="00B27D95">
      <w:pPr>
        <w:pStyle w:val="Akapitzlist"/>
        <w:numPr>
          <w:ilvl w:val="2"/>
          <w:numId w:val="51"/>
        </w:numPr>
        <w:autoSpaceDE w:val="0"/>
        <w:autoSpaceDN w:val="0"/>
        <w:adjustRightInd w:val="0"/>
        <w:spacing w:after="0" w:line="240" w:lineRule="auto"/>
        <w:ind w:left="284" w:hanging="284"/>
        <w:jc w:val="both"/>
        <w:rPr>
          <w:b/>
          <w:bCs/>
        </w:rPr>
      </w:pPr>
      <w:r w:rsidRPr="005D246B">
        <w:t xml:space="preserve">Na zasadach określonych w niniejszej umowie zawartej po przeprowadzeniu postępowania w trybie przetargu nieograniczonego na </w:t>
      </w:r>
      <w:r w:rsidR="00B27D95" w:rsidRPr="005D246B">
        <w:rPr>
          <w:b/>
          <w:bCs/>
        </w:rPr>
        <w:t xml:space="preserve">Dostawę sprzętu medycznego </w:t>
      </w:r>
      <w:proofErr w:type="spellStart"/>
      <w:r w:rsidR="00B27D95" w:rsidRPr="005D246B">
        <w:rPr>
          <w:b/>
          <w:bCs/>
        </w:rPr>
        <w:t>tj</w:t>
      </w:r>
      <w:proofErr w:type="spellEnd"/>
      <w:r w:rsidR="00B27D95" w:rsidRPr="005D246B">
        <w:rPr>
          <w:b/>
          <w:bCs/>
        </w:rPr>
        <w:t xml:space="preserve">…………………………………………..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w:t>
      </w:r>
      <w:r w:rsidRPr="005D246B">
        <w:t xml:space="preserve">Wykonawca sprzedaje, a Zamawiający kupuje towar zwany w dalszej części umowy „Sprzętem”, opisanym szczegółowo w załączniku nr </w:t>
      </w:r>
      <w:r w:rsidR="00FD0969" w:rsidRPr="005D246B">
        <w:t xml:space="preserve">5 oraz 6 </w:t>
      </w:r>
      <w:r w:rsidRPr="005D246B">
        <w:t xml:space="preserve">do SIWZ stanowiący integralną część niniejszej umowy za ogólną kwotę: </w:t>
      </w:r>
    </w:p>
    <w:p w:rsidR="0049534D" w:rsidRPr="005D246B" w:rsidRDefault="0049534D" w:rsidP="0049534D">
      <w:pPr>
        <w:pStyle w:val="Bezodstpw"/>
        <w:jc w:val="both"/>
      </w:pPr>
    </w:p>
    <w:p w:rsidR="0049534D" w:rsidRPr="005D246B" w:rsidRDefault="0049534D" w:rsidP="0049534D">
      <w:pPr>
        <w:pStyle w:val="Bezodstpw"/>
        <w:jc w:val="both"/>
        <w:rPr>
          <w:b/>
        </w:rPr>
      </w:pPr>
      <w:r w:rsidRPr="005D246B">
        <w:rPr>
          <w:b/>
        </w:rPr>
        <w:t xml:space="preserve">brutto:............................PLN </w:t>
      </w:r>
      <w:r w:rsidRPr="005D246B">
        <w:t>(słownie:...................................................................../100)</w:t>
      </w:r>
    </w:p>
    <w:p w:rsidR="0049534D" w:rsidRPr="005D246B" w:rsidRDefault="0049534D" w:rsidP="0049534D">
      <w:pPr>
        <w:pStyle w:val="Bezodstpw"/>
        <w:jc w:val="both"/>
        <w:rPr>
          <w:b/>
        </w:rPr>
      </w:pPr>
      <w:r w:rsidRPr="005D246B">
        <w:rPr>
          <w:b/>
        </w:rPr>
        <w:t xml:space="preserve">netto:..............................PLN </w:t>
      </w:r>
      <w:r w:rsidRPr="005D246B">
        <w:t>(słownie:...................................................................../100)</w:t>
      </w:r>
    </w:p>
    <w:p w:rsidR="0049534D" w:rsidRPr="005D246B" w:rsidRDefault="0049534D" w:rsidP="0049534D">
      <w:pPr>
        <w:pStyle w:val="Bezodstpw"/>
        <w:jc w:val="both"/>
      </w:pPr>
      <w:r w:rsidRPr="005D246B">
        <w:t>należny podatek VAT………………………………………………………………PLN,</w:t>
      </w:r>
    </w:p>
    <w:p w:rsidR="0049534D" w:rsidRPr="005D246B" w:rsidRDefault="0049534D" w:rsidP="0049534D">
      <w:pPr>
        <w:pStyle w:val="Bezodstpw"/>
        <w:jc w:val="both"/>
      </w:pPr>
    </w:p>
    <w:p w:rsidR="0049534D" w:rsidRPr="005D246B" w:rsidRDefault="0049534D" w:rsidP="0049534D">
      <w:pPr>
        <w:pStyle w:val="Bezodstpw"/>
        <w:jc w:val="both"/>
      </w:pPr>
      <w:r w:rsidRPr="005D246B">
        <w:t>na którą składają się poniższe kwoty należne za wymienione poniżej pakiety</w:t>
      </w:r>
      <w:r w:rsidRPr="005D246B">
        <w:rPr>
          <w:rStyle w:val="Odwoanieprzypisudolnego"/>
        </w:rPr>
        <w:footnoteReference w:id="4"/>
      </w:r>
      <w:r w:rsidRPr="005D246B">
        <w:t>:</w:t>
      </w:r>
    </w:p>
    <w:p w:rsidR="0049534D" w:rsidRPr="005D246B" w:rsidRDefault="0049534D" w:rsidP="0049534D">
      <w:pPr>
        <w:pStyle w:val="Bezodstpw"/>
        <w:jc w:val="both"/>
      </w:pPr>
    </w:p>
    <w:p w:rsidR="0049534D" w:rsidRPr="005D246B" w:rsidRDefault="0049534D" w:rsidP="0049534D">
      <w:pPr>
        <w:pStyle w:val="Bezodstpw"/>
        <w:jc w:val="both"/>
        <w:rPr>
          <w:b/>
        </w:rPr>
      </w:pPr>
      <w:r w:rsidRPr="005D246B">
        <w:rPr>
          <w:b/>
        </w:rPr>
        <w:lastRenderedPageBreak/>
        <w:t>Pakiet nr ………………..</w:t>
      </w:r>
    </w:p>
    <w:p w:rsidR="0049534D" w:rsidRPr="005D246B" w:rsidRDefault="0049534D" w:rsidP="0049534D">
      <w:pPr>
        <w:pStyle w:val="Bezodstpw"/>
        <w:jc w:val="both"/>
      </w:pPr>
      <w:r w:rsidRPr="005D246B">
        <w:t xml:space="preserve">Cena netto.........................................................................................zł </w:t>
      </w:r>
    </w:p>
    <w:p w:rsidR="0049534D" w:rsidRPr="005D246B" w:rsidRDefault="0049534D" w:rsidP="0049534D">
      <w:pPr>
        <w:pStyle w:val="Bezodstpw"/>
        <w:jc w:val="both"/>
      </w:pPr>
      <w:r w:rsidRPr="005D246B">
        <w:t>(słownie: ...........................................................................................)</w:t>
      </w:r>
    </w:p>
    <w:p w:rsidR="0049534D" w:rsidRPr="005D246B" w:rsidRDefault="0049534D" w:rsidP="0049534D">
      <w:pPr>
        <w:pStyle w:val="Bezodstpw"/>
        <w:jc w:val="both"/>
      </w:pPr>
      <w:r w:rsidRPr="005D246B">
        <w:t>podatek VAT................................................................................................zł</w:t>
      </w:r>
    </w:p>
    <w:p w:rsidR="0049534D" w:rsidRPr="005D246B" w:rsidRDefault="0049534D" w:rsidP="0049534D">
      <w:pPr>
        <w:pStyle w:val="Bezodstpw"/>
        <w:jc w:val="both"/>
      </w:pPr>
      <w:r w:rsidRPr="005D246B">
        <w:t>cena brutto...............................................................................................zł</w:t>
      </w:r>
    </w:p>
    <w:p w:rsidR="0049534D" w:rsidRPr="005D246B" w:rsidRDefault="0049534D" w:rsidP="0049534D">
      <w:pPr>
        <w:pStyle w:val="Bezodstpw"/>
        <w:jc w:val="both"/>
      </w:pPr>
      <w:r w:rsidRPr="005D246B">
        <w:t>(słownie: ...........................................................................................)</w:t>
      </w:r>
    </w:p>
    <w:p w:rsidR="0049534D" w:rsidRPr="005D246B" w:rsidRDefault="0049534D" w:rsidP="0049534D">
      <w:pPr>
        <w:pStyle w:val="Bezodstpw"/>
        <w:ind w:firstLine="567"/>
      </w:pPr>
    </w:p>
    <w:p w:rsidR="00FD0969" w:rsidRPr="005D246B" w:rsidRDefault="00FD0969" w:rsidP="00FD0969">
      <w:pPr>
        <w:spacing w:after="0" w:line="240" w:lineRule="auto"/>
        <w:ind w:firstLine="567"/>
        <w:rPr>
          <w:rFonts w:ascii="Times New Roman" w:eastAsia="Times New Roman" w:hAnsi="Times New Roman" w:cs="Times New Roman"/>
          <w:sz w:val="24"/>
          <w:szCs w:val="24"/>
          <w:lang w:eastAsia="pl-PL"/>
        </w:rPr>
      </w:pPr>
    </w:p>
    <w:p w:rsidR="00FD0969" w:rsidRPr="005D246B" w:rsidRDefault="00FD0969" w:rsidP="00FD0969">
      <w:pPr>
        <w:numPr>
          <w:ilvl w:val="0"/>
          <w:numId w:val="52"/>
        </w:numPr>
        <w:spacing w:after="0" w:line="240" w:lineRule="auto"/>
        <w:jc w:val="both"/>
        <w:rPr>
          <w:rFonts w:ascii="Calibri" w:eastAsia="Times New Roman" w:hAnsi="Calibri" w:cs="Calibri"/>
          <w:bCs/>
          <w:lang w:eastAsia="pl-PL"/>
        </w:rPr>
      </w:pPr>
      <w:r w:rsidRPr="005D246B">
        <w:rPr>
          <w:rFonts w:ascii="Calibri" w:eastAsia="Times New Roman" w:hAnsi="Calibri" w:cs="Calibri"/>
          <w:bCs/>
          <w:lang w:eastAsia="pl-PL"/>
        </w:rPr>
        <w:t>Cena brutto, o której mowa w ust. 1 zawiera wszystkie koszty związane z dostawą Sprzętu do miejsca wskazanego przez Zamawiającego, w tym w szczególności koszty transportu, opakowania, czynności związane z przygotowaniem dostawy</w:t>
      </w:r>
      <w:r w:rsidRPr="005D246B">
        <w:rPr>
          <w:rFonts w:ascii="Calibri" w:eastAsia="Times New Roman" w:hAnsi="Calibri" w:cs="Calibri"/>
          <w:lang w:eastAsia="pl-PL"/>
        </w:rPr>
        <w:t xml:space="preserve"> </w:t>
      </w:r>
      <w:r w:rsidRPr="005D246B">
        <w:rPr>
          <w:rFonts w:ascii="Calibri" w:eastAsia="Times New Roman" w:hAnsi="Calibri" w:cs="Calibri"/>
          <w:bCs/>
          <w:lang w:eastAsia="pl-PL"/>
        </w:rPr>
        <w:t xml:space="preserve">jej montażem/instalacją, instruktażem/szkoleniem personelu, opłaty wynikające z właściwego prawa celnego i podatkowego, świadczenia usługi serwisu w trakcie obowiązywania gwarancji oraz przeglądów gwarancyjnych </w:t>
      </w:r>
      <w:r w:rsidRPr="005D246B">
        <w:rPr>
          <w:rFonts w:ascii="Calibri" w:eastAsia="Times New Roman" w:hAnsi="Calibri" w:cs="Calibri"/>
          <w:kern w:val="2"/>
          <w:lang w:eastAsia="pl-PL"/>
        </w:rPr>
        <w:t xml:space="preserve">obejmujących m.in.: </w:t>
      </w:r>
      <w:r w:rsidRPr="005D246B">
        <w:rPr>
          <w:rFonts w:ascii="Calibri" w:eastAsia="Times New Roman" w:hAnsi="Calibri" w:cs="Calibri"/>
          <w:lang w:eastAsia="pl-PL"/>
        </w:rPr>
        <w:t>dojazd pracownika serwisu, usługę, wymianę części wskazanych przez producenta</w:t>
      </w:r>
      <w:r w:rsidRPr="005D246B">
        <w:rPr>
          <w:rFonts w:ascii="Calibri" w:eastAsia="Times New Roman" w:hAnsi="Calibri" w:cs="Calibri"/>
          <w:kern w:val="2"/>
          <w:lang w:eastAsia="pl-PL"/>
        </w:rPr>
        <w:t xml:space="preserve"> zgodnie z zaleceniami producenta dla oferowanego Sprzętu.</w:t>
      </w:r>
    </w:p>
    <w:p w:rsidR="00FD0969" w:rsidRPr="005D246B" w:rsidRDefault="00FD0969" w:rsidP="00FD0969">
      <w:pPr>
        <w:spacing w:after="0" w:line="240" w:lineRule="auto"/>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2</w:t>
      </w:r>
    </w:p>
    <w:p w:rsidR="00FD0969" w:rsidRPr="005D246B" w:rsidRDefault="00FD0969" w:rsidP="00FD0969">
      <w:pPr>
        <w:numPr>
          <w:ilvl w:val="0"/>
          <w:numId w:val="53"/>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Wykonawca oświadcza, że Sprzęt stanowi jego własność i nie jest obciążony żadnymi prawami osób trzecich, ani też nie toczą się żadne postępowania sądowe, arbitrażowe jak i administracyjne, których przedmiotem byłby Sprzęt, jak i nie istnieją przesłanki do wszczęcia takich postępowań.</w:t>
      </w:r>
    </w:p>
    <w:p w:rsidR="00FD0969" w:rsidRPr="005D246B" w:rsidRDefault="00FD0969" w:rsidP="00FD0969">
      <w:pPr>
        <w:numPr>
          <w:ilvl w:val="0"/>
          <w:numId w:val="53"/>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Wykonawca oświadcza, że Sprzęt jest wolny od jakichkolwiek wad fizycznych i prawnych.</w:t>
      </w:r>
    </w:p>
    <w:p w:rsidR="00FD0969" w:rsidRPr="005D246B" w:rsidRDefault="00FD0969" w:rsidP="00FD0969">
      <w:pPr>
        <w:numPr>
          <w:ilvl w:val="0"/>
          <w:numId w:val="53"/>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Wraz z podpisaniem protokołu odbiorczego, o którym mowa w </w:t>
      </w:r>
      <w:r w:rsidRPr="005D246B">
        <w:rPr>
          <w:rFonts w:ascii="Calibri" w:eastAsia="Times New Roman" w:hAnsi="Calibri" w:cs="Calibri"/>
          <w:b/>
          <w:lang w:eastAsia="pl-PL"/>
        </w:rPr>
        <w:t>§ 6 ust. 1</w:t>
      </w:r>
      <w:r w:rsidRPr="005D246B">
        <w:rPr>
          <w:rFonts w:ascii="Calibri" w:eastAsia="Times New Roman" w:hAnsi="Calibri" w:cs="Calibri"/>
          <w:lang w:eastAsia="pl-PL"/>
        </w:rPr>
        <w:t xml:space="preserve"> na Zamawiającego przechodzi własność Sprzętu oraz wszelkie ryzyka związane ze Sprzętem.</w:t>
      </w:r>
    </w:p>
    <w:p w:rsidR="00FD0969" w:rsidRPr="005D246B" w:rsidRDefault="00FD0969" w:rsidP="00FD0969">
      <w:pPr>
        <w:numPr>
          <w:ilvl w:val="0"/>
          <w:numId w:val="53"/>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Wykonawca jest zobowiązany dostarczyć do Zamawiającego wraz ze Sprzętem wszelkie dokumenty niezbędne do właściwego używania Sprzętu, a w szczególności: instrukcję obsługi w języku polskim, dokumenty potwierdzające posiadanie przez sprzęt świadectw dopuszczających do stosowania na rynku obowiązujących w Polsce jak i w Unii Europejskiej wraz z tłumaczeniem na język polski.</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3</w:t>
      </w:r>
    </w:p>
    <w:p w:rsidR="00FD0969" w:rsidRPr="005D246B" w:rsidRDefault="00FD0969" w:rsidP="00FD0969">
      <w:pPr>
        <w:numPr>
          <w:ilvl w:val="0"/>
          <w:numId w:val="5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zobowiązuje się dostarczyć </w:t>
      </w:r>
      <w:r w:rsidR="00303DE8">
        <w:rPr>
          <w:rFonts w:ascii="Calibri" w:eastAsia="Times New Roman" w:hAnsi="Calibri" w:cs="Calibri"/>
          <w:color w:val="FF0000"/>
          <w:lang w:eastAsia="pl-PL"/>
        </w:rPr>
        <w:t>P</w:t>
      </w:r>
      <w:r w:rsidR="00101625" w:rsidRPr="00101625">
        <w:rPr>
          <w:rFonts w:ascii="Calibri" w:eastAsia="Times New Roman" w:hAnsi="Calibri" w:cs="Calibri"/>
          <w:color w:val="FF0000"/>
          <w:lang w:eastAsia="pl-PL"/>
        </w:rPr>
        <w:t>rzedmiot umowy (Sprzęt)</w:t>
      </w:r>
      <w:r w:rsidRPr="00101625">
        <w:rPr>
          <w:rFonts w:ascii="Calibri" w:eastAsia="Times New Roman" w:hAnsi="Calibri" w:cs="Calibri"/>
          <w:color w:val="FF0000"/>
          <w:lang w:eastAsia="pl-PL"/>
        </w:rPr>
        <w:t xml:space="preserve">  </w:t>
      </w:r>
      <w:r w:rsidRPr="005D246B">
        <w:rPr>
          <w:rFonts w:ascii="Calibri" w:eastAsia="Times New Roman" w:hAnsi="Calibri" w:cs="Calibri"/>
          <w:lang w:eastAsia="pl-PL"/>
        </w:rPr>
        <w:t>do miejsca wskazanego przez Zamawiającego (zwane w dalszej części umowy Miejscem Odbioru) tj. ……………………</w:t>
      </w:r>
    </w:p>
    <w:p w:rsidR="00FD0969" w:rsidRPr="005D246B" w:rsidRDefault="00FD0969" w:rsidP="00FD0969">
      <w:pPr>
        <w:numPr>
          <w:ilvl w:val="0"/>
          <w:numId w:val="5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zobowiązany jest poinformować Zamawiającego o planowanym terminie dostawy Sprzętu z co najmniej 3 dniowym wyprzedzeniem. </w:t>
      </w:r>
    </w:p>
    <w:p w:rsidR="00FD0969" w:rsidRPr="005D246B" w:rsidRDefault="00FD0969" w:rsidP="00FD0969">
      <w:pPr>
        <w:numPr>
          <w:ilvl w:val="0"/>
          <w:numId w:val="5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zobowiązuje się dostarczyć, dokonać montażu/instalacji Sprzętu oraz instruktażu personelu dot. obsługi sprzętu w terminie </w:t>
      </w:r>
      <w:r w:rsidRPr="005D246B">
        <w:rPr>
          <w:rFonts w:ascii="Calibri" w:eastAsia="Times New Roman" w:hAnsi="Calibri" w:cs="Calibri"/>
          <w:b/>
          <w:lang w:eastAsia="pl-PL"/>
        </w:rPr>
        <w:t>do 8 tygodni (56 dni) od daty zawarcia umowy.</w:t>
      </w:r>
    </w:p>
    <w:p w:rsidR="00FD0969" w:rsidRPr="005D246B" w:rsidRDefault="00FD0969" w:rsidP="00FD0969">
      <w:pPr>
        <w:numPr>
          <w:ilvl w:val="0"/>
          <w:numId w:val="5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Dostarczenie, montaż Sprzętu oraz instruktaż personelu dot. obsługi sprzętu na Miejscu Odbioru powinien nastąpić w dniach i w godzinach pracy Zamawiającego (tj. od poniedziałku do piątku pomiędzy godziną: 11:00-14:00).</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4</w:t>
      </w:r>
    </w:p>
    <w:p w:rsidR="00FD0969" w:rsidRPr="005D246B" w:rsidRDefault="00FD0969" w:rsidP="00FD0969">
      <w:pPr>
        <w:numPr>
          <w:ilvl w:val="2"/>
          <w:numId w:val="65"/>
        </w:numPr>
        <w:tabs>
          <w:tab w:val="clear" w:pos="1440"/>
          <w:tab w:val="num" w:pos="360"/>
          <w:tab w:val="num" w:pos="426"/>
        </w:tabs>
        <w:spacing w:after="0" w:line="240" w:lineRule="auto"/>
        <w:ind w:left="426" w:hanging="426"/>
        <w:contextualSpacing/>
        <w:jc w:val="both"/>
        <w:rPr>
          <w:rFonts w:ascii="Calibri" w:eastAsia="Times New Roman" w:hAnsi="Calibri" w:cs="Calibri"/>
          <w:lang w:eastAsia="pl-PL"/>
        </w:rPr>
      </w:pPr>
      <w:r w:rsidRPr="005D246B">
        <w:rPr>
          <w:rFonts w:ascii="Calibri" w:eastAsia="Times New Roman" w:hAnsi="Calibri" w:cs="Calibri"/>
          <w:lang w:eastAsia="pl-PL"/>
        </w:rPr>
        <w:t>Zamawiający zapewni Wykonawcy swobodny dostęp do pomieszczeń, gdzie Sprzęt będzie dostarczony i zmontowany, z zastrzeżeniem § 3 ust 4.</w:t>
      </w:r>
    </w:p>
    <w:p w:rsidR="00FD0969" w:rsidRPr="005D246B" w:rsidRDefault="00FD0969" w:rsidP="00FD0969">
      <w:pPr>
        <w:ind w:left="426"/>
        <w:contextualSpacing/>
        <w:jc w:val="both"/>
        <w:rPr>
          <w:rFonts w:ascii="Calibri" w:eastAsia="Times New Roman" w:hAnsi="Calibri" w:cs="Calibri"/>
          <w:lang w:eastAsia="pl-PL"/>
        </w:rPr>
      </w:pPr>
    </w:p>
    <w:p w:rsidR="00FD0969" w:rsidRPr="005D246B" w:rsidRDefault="00FD0969" w:rsidP="00FD0969">
      <w:pPr>
        <w:numPr>
          <w:ilvl w:val="2"/>
          <w:numId w:val="65"/>
        </w:numPr>
        <w:tabs>
          <w:tab w:val="clear" w:pos="1440"/>
          <w:tab w:val="num" w:pos="360"/>
          <w:tab w:val="num" w:pos="426"/>
        </w:tabs>
        <w:spacing w:after="0" w:line="240" w:lineRule="auto"/>
        <w:ind w:left="426" w:hanging="426"/>
        <w:contextualSpacing/>
        <w:jc w:val="both"/>
        <w:rPr>
          <w:rFonts w:ascii="Calibri" w:eastAsia="Times New Roman" w:hAnsi="Calibri" w:cs="Calibri"/>
          <w:lang w:eastAsia="pl-PL"/>
        </w:rPr>
      </w:pPr>
      <w:r w:rsidRPr="005D246B">
        <w:rPr>
          <w:rFonts w:ascii="Calibri" w:eastAsia="Times New Roman" w:hAnsi="Calibri" w:cs="Calibri"/>
          <w:lang w:eastAsia="pl-PL"/>
        </w:rPr>
        <w:t>Montaż/Instalację uważa się za zakończony w chwili, gdy Sprzęt jest w pełni gotowy do używania.</w:t>
      </w:r>
    </w:p>
    <w:p w:rsidR="00FD0969" w:rsidRPr="005D246B" w:rsidRDefault="00FD0969" w:rsidP="00FD0969">
      <w:pPr>
        <w:contextualSpacing/>
        <w:jc w:val="both"/>
        <w:rPr>
          <w:rFonts w:ascii="Calibri" w:eastAsia="Times New Roman" w:hAnsi="Calibri" w:cs="Calibri"/>
          <w:lang w:eastAsia="pl-PL"/>
        </w:rPr>
      </w:pPr>
    </w:p>
    <w:p w:rsidR="00FD0969" w:rsidRPr="005D246B" w:rsidRDefault="00FD0969" w:rsidP="00FD0969">
      <w:pPr>
        <w:numPr>
          <w:ilvl w:val="2"/>
          <w:numId w:val="65"/>
        </w:numPr>
        <w:tabs>
          <w:tab w:val="clear" w:pos="1440"/>
          <w:tab w:val="num" w:pos="360"/>
          <w:tab w:val="num" w:pos="426"/>
        </w:tabs>
        <w:spacing w:after="0" w:line="240" w:lineRule="auto"/>
        <w:ind w:left="426" w:hanging="426"/>
        <w:contextualSpacing/>
        <w:jc w:val="both"/>
        <w:rPr>
          <w:rFonts w:ascii="Calibri" w:eastAsia="Times New Roman" w:hAnsi="Calibri" w:cs="Calibri"/>
          <w:lang w:eastAsia="pl-PL"/>
        </w:rPr>
      </w:pPr>
      <w:r w:rsidRPr="005D246B">
        <w:rPr>
          <w:rFonts w:ascii="Calibri" w:eastAsia="Times New Roman" w:hAnsi="Calibri" w:cs="Calibri"/>
          <w:lang w:eastAsia="pl-PL"/>
        </w:rPr>
        <w:t>Wykonawca ponosi wszelką odpowiedzialność za Sprzęt, w tym ryzyko utraty lub uszkodzenia Sprzętu do czasu podpisania przez Zamawiającego protokołu, o którym mowa w § 6 ust. 1 niniejszej umowy.</w:t>
      </w:r>
    </w:p>
    <w:p w:rsidR="00FD0969" w:rsidRPr="005D246B" w:rsidRDefault="00FD0969" w:rsidP="00FD0969">
      <w:pPr>
        <w:contextualSpacing/>
        <w:jc w:val="both"/>
        <w:rPr>
          <w:rFonts w:ascii="Calibri" w:eastAsia="Times New Roman" w:hAnsi="Calibri" w:cs="Calibri"/>
          <w:lang w:eastAsia="pl-PL"/>
        </w:rPr>
      </w:pPr>
    </w:p>
    <w:p w:rsidR="00FD0969" w:rsidRPr="005D246B" w:rsidRDefault="00FD0969" w:rsidP="00FD0969">
      <w:pPr>
        <w:numPr>
          <w:ilvl w:val="2"/>
          <w:numId w:val="65"/>
        </w:numPr>
        <w:tabs>
          <w:tab w:val="clear" w:pos="1440"/>
          <w:tab w:val="num" w:pos="360"/>
          <w:tab w:val="num" w:pos="426"/>
        </w:tabs>
        <w:spacing w:after="0" w:line="240" w:lineRule="auto"/>
        <w:ind w:left="426" w:hanging="426"/>
        <w:contextualSpacing/>
        <w:jc w:val="both"/>
        <w:rPr>
          <w:rFonts w:ascii="Calibri" w:eastAsia="Times New Roman" w:hAnsi="Calibri" w:cs="Calibri"/>
          <w:lang w:eastAsia="pl-PL"/>
        </w:rPr>
      </w:pPr>
      <w:r w:rsidRPr="005D246B">
        <w:rPr>
          <w:rFonts w:ascii="Calibri" w:eastAsia="Times New Roman" w:hAnsi="Calibri" w:cs="Calibri"/>
          <w:lang w:eastAsia="pl-PL"/>
        </w:rPr>
        <w:t>Wraz z dostawą sprzętu Wykonawca przedłoży Listę autoryzowanych serwisów na terenie Polski (w przypadku braku - na terenie UE) wraz z danymi teleadresowymi i numerami kontaktowymi.</w:t>
      </w:r>
    </w:p>
    <w:p w:rsidR="00FD0969" w:rsidRPr="005D246B" w:rsidRDefault="00FD0969" w:rsidP="00FD0969">
      <w:pPr>
        <w:spacing w:after="0" w:line="240" w:lineRule="auto"/>
        <w:jc w:val="center"/>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bCs/>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5</w:t>
      </w:r>
    </w:p>
    <w:p w:rsidR="00FD0969" w:rsidRPr="00101625" w:rsidRDefault="00FD0969" w:rsidP="00101625">
      <w:pPr>
        <w:numPr>
          <w:ilvl w:val="0"/>
          <w:numId w:val="55"/>
        </w:num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 xml:space="preserve">Wykonawca jest zobowiązany w ramach wynagrodzenia, o którym mowa w § 1 do przeprowadzenia </w:t>
      </w:r>
      <w:r w:rsidR="008A2811" w:rsidRPr="005D246B">
        <w:rPr>
          <w:rFonts w:ascii="Calibri" w:eastAsia="Times New Roman" w:hAnsi="Calibri" w:cs="Calibri"/>
          <w:lang w:eastAsia="pl-PL"/>
        </w:rPr>
        <w:t>instruktażu</w:t>
      </w:r>
      <w:r w:rsidRPr="005D246B">
        <w:rPr>
          <w:rFonts w:ascii="Calibri" w:eastAsia="Times New Roman" w:hAnsi="Calibri" w:cs="Calibri"/>
          <w:lang w:eastAsia="pl-PL"/>
        </w:rPr>
        <w:t xml:space="preserve"> z zakresu  obsługi Sprzętu</w:t>
      </w:r>
      <w:r w:rsidR="00101625">
        <w:rPr>
          <w:rFonts w:ascii="Calibri" w:eastAsia="Times New Roman" w:hAnsi="Calibri" w:cs="Calibri"/>
          <w:lang w:eastAsia="pl-PL"/>
        </w:rPr>
        <w:t>.</w:t>
      </w:r>
    </w:p>
    <w:p w:rsidR="00FD0969" w:rsidRPr="005D246B" w:rsidRDefault="00FD0969" w:rsidP="00FD0969">
      <w:pPr>
        <w:numPr>
          <w:ilvl w:val="0"/>
          <w:numId w:val="55"/>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zapewnia, że </w:t>
      </w:r>
      <w:r w:rsidR="008A2811" w:rsidRPr="005D246B">
        <w:rPr>
          <w:rFonts w:ascii="Calibri" w:eastAsia="Times New Roman" w:hAnsi="Calibri" w:cs="Calibri"/>
          <w:lang w:eastAsia="pl-PL"/>
        </w:rPr>
        <w:t>instruktaż</w:t>
      </w:r>
      <w:r w:rsidRPr="005D246B">
        <w:rPr>
          <w:rFonts w:ascii="Calibri" w:eastAsia="Times New Roman" w:hAnsi="Calibri" w:cs="Calibri"/>
          <w:lang w:eastAsia="pl-PL"/>
        </w:rPr>
        <w:t xml:space="preserve"> będzie przeprowadzon</w:t>
      </w:r>
      <w:r w:rsidR="008A2811" w:rsidRPr="005D246B">
        <w:rPr>
          <w:rFonts w:ascii="Calibri" w:eastAsia="Times New Roman" w:hAnsi="Calibri" w:cs="Calibri"/>
          <w:lang w:eastAsia="pl-PL"/>
        </w:rPr>
        <w:t>y</w:t>
      </w:r>
      <w:r w:rsidRPr="005D246B">
        <w:rPr>
          <w:rFonts w:ascii="Calibri" w:eastAsia="Times New Roman" w:hAnsi="Calibri" w:cs="Calibri"/>
          <w:lang w:eastAsia="pl-PL"/>
        </w:rPr>
        <w:t xml:space="preserve"> przez osoby posiadające odpowiednią wiedzę oraz przygotowanie merytoryczne do przeprowadzania </w:t>
      </w:r>
      <w:r w:rsidR="008A2811" w:rsidRPr="005D246B">
        <w:rPr>
          <w:rFonts w:ascii="Calibri" w:eastAsia="Times New Roman" w:hAnsi="Calibri" w:cs="Calibri"/>
          <w:lang w:eastAsia="pl-PL"/>
        </w:rPr>
        <w:t>instruktażu</w:t>
      </w:r>
      <w:r w:rsidRPr="005D246B">
        <w:rPr>
          <w:rFonts w:ascii="Calibri" w:eastAsia="Times New Roman" w:hAnsi="Calibri" w:cs="Calibri"/>
          <w:lang w:eastAsia="pl-PL"/>
        </w:rPr>
        <w:t xml:space="preserve"> w zakresie obsługi Sprzętu.</w:t>
      </w:r>
    </w:p>
    <w:p w:rsidR="00FD0969" w:rsidRPr="005D246B" w:rsidRDefault="00FD0969" w:rsidP="00FD0969">
      <w:pPr>
        <w:spacing w:after="0" w:line="240" w:lineRule="auto"/>
        <w:ind w:left="426"/>
        <w:jc w:val="both"/>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6</w:t>
      </w:r>
    </w:p>
    <w:p w:rsidR="00FD0969" w:rsidRPr="005D246B" w:rsidRDefault="00FD0969" w:rsidP="00FD0969">
      <w:pPr>
        <w:numPr>
          <w:ilvl w:val="0"/>
          <w:numId w:val="56"/>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Po zakończeniu montażu / instalacji Sprzętu oraz przeprowadzeniu instruktażu w zakresie obsługi Sprzętu, Strony sporządzają protokół odbioru Sprzętu (zwany dalej „Protokołem”).</w:t>
      </w:r>
    </w:p>
    <w:p w:rsidR="00FD0969" w:rsidRPr="005D246B" w:rsidRDefault="00FD0969" w:rsidP="00FD0969">
      <w:pPr>
        <w:numPr>
          <w:ilvl w:val="0"/>
          <w:numId w:val="56"/>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Czynności odbioru Sprzętu obejmują sprawdzenie prawidłowego funkcjonowania Sprzętu w odniesieniu do wszystkich jego funkcji.</w:t>
      </w:r>
    </w:p>
    <w:p w:rsidR="00FD0969" w:rsidRPr="005D246B" w:rsidRDefault="00FD0969" w:rsidP="00FD0969">
      <w:pPr>
        <w:numPr>
          <w:ilvl w:val="0"/>
          <w:numId w:val="56"/>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Protokół zostaje podpisany przez wyznaczone osoby, reprezentujące każdą ze Stron wyłącznie, gdy Sprzęt funkcjonuje prawidłowo. Każda ze Stron wyznacza osobę/osoby do podpisania Protokołu. Podpisany bez zastrzeżeń Protokół stanowi podstawę do wystawienia faktury przez Wykonawcę.</w:t>
      </w:r>
    </w:p>
    <w:p w:rsidR="00FD0969" w:rsidRPr="005D246B" w:rsidRDefault="00FD0969" w:rsidP="00FD0969">
      <w:pPr>
        <w:numPr>
          <w:ilvl w:val="0"/>
          <w:numId w:val="56"/>
        </w:numPr>
        <w:spacing w:after="0" w:line="240" w:lineRule="auto"/>
        <w:ind w:left="426" w:hanging="426"/>
        <w:rPr>
          <w:rFonts w:ascii="Calibri" w:eastAsia="Times New Roman" w:hAnsi="Calibri" w:cs="Calibri"/>
          <w:lang w:eastAsia="pl-PL"/>
        </w:rPr>
      </w:pPr>
      <w:r w:rsidRPr="005D246B">
        <w:rPr>
          <w:rFonts w:ascii="Calibri" w:eastAsia="Times New Roman" w:hAnsi="Calibri" w:cs="Calibri"/>
          <w:lang w:eastAsia="pl-PL"/>
        </w:rPr>
        <w:t>Osobami wyznaczonymi przez Wykonawcę do kontaktów z Zamawiającym i podpisania Protokołu są:</w:t>
      </w:r>
    </w:p>
    <w:p w:rsidR="00FD0969" w:rsidRPr="005D246B" w:rsidRDefault="00FD0969" w:rsidP="00FD0969">
      <w:pPr>
        <w:spacing w:after="0" w:line="240" w:lineRule="auto"/>
        <w:ind w:left="426"/>
        <w:jc w:val="both"/>
        <w:rPr>
          <w:rFonts w:ascii="Calibri" w:eastAsia="Times New Roman" w:hAnsi="Calibri" w:cs="Calibri"/>
          <w:lang w:eastAsia="pl-PL"/>
        </w:rPr>
      </w:pPr>
      <w:r w:rsidRPr="005D246B">
        <w:rPr>
          <w:rFonts w:ascii="Calibri" w:eastAsia="Times New Roman" w:hAnsi="Calibri" w:cs="Calibri"/>
          <w:lang w:eastAsia="pl-PL"/>
        </w:rPr>
        <w:t>a) …………………………………………………………………..</w:t>
      </w:r>
    </w:p>
    <w:p w:rsidR="00FD0969" w:rsidRPr="005D246B" w:rsidRDefault="00FD0969" w:rsidP="00FD0969">
      <w:pPr>
        <w:spacing w:after="0" w:line="240" w:lineRule="auto"/>
        <w:ind w:left="426"/>
        <w:jc w:val="both"/>
        <w:rPr>
          <w:rFonts w:ascii="Calibri" w:eastAsia="Times New Roman" w:hAnsi="Calibri" w:cs="Calibri"/>
          <w:lang w:eastAsia="pl-PL"/>
        </w:rPr>
      </w:pPr>
      <w:r w:rsidRPr="005D246B">
        <w:rPr>
          <w:rFonts w:ascii="Calibri" w:eastAsia="Times New Roman" w:hAnsi="Calibri" w:cs="Calibri"/>
          <w:lang w:eastAsia="pl-PL"/>
        </w:rPr>
        <w:t>b) …………………………………………………………………..</w:t>
      </w:r>
    </w:p>
    <w:p w:rsidR="00FD0969" w:rsidRPr="005D246B" w:rsidRDefault="00FD0969" w:rsidP="00FD0969">
      <w:pPr>
        <w:numPr>
          <w:ilvl w:val="0"/>
          <w:numId w:val="56"/>
        </w:numPr>
        <w:spacing w:after="0" w:line="240" w:lineRule="auto"/>
        <w:ind w:left="426" w:hanging="426"/>
        <w:contextualSpacing/>
        <w:rPr>
          <w:rFonts w:ascii="Calibri" w:eastAsia="Times New Roman" w:hAnsi="Calibri" w:cs="Calibri"/>
          <w:lang w:eastAsia="pl-PL"/>
        </w:rPr>
      </w:pPr>
      <w:r w:rsidRPr="005D246B">
        <w:rPr>
          <w:rFonts w:ascii="Calibri" w:eastAsia="Times New Roman" w:hAnsi="Calibri" w:cs="Calibri"/>
          <w:lang w:eastAsia="pl-PL"/>
        </w:rPr>
        <w:t xml:space="preserve">Osobami wyznaczonymi przez Zamawiającego do kontaktów z Wykonawcą i podpisania Protokołu są: </w:t>
      </w:r>
    </w:p>
    <w:p w:rsidR="00FD0969" w:rsidRPr="005D246B" w:rsidRDefault="00FD0969" w:rsidP="00FD0969">
      <w:pPr>
        <w:numPr>
          <w:ilvl w:val="0"/>
          <w:numId w:val="57"/>
        </w:numPr>
        <w:spacing w:after="0" w:line="240" w:lineRule="auto"/>
        <w:ind w:left="426"/>
        <w:contextualSpacing/>
        <w:rPr>
          <w:rFonts w:ascii="Calibri" w:eastAsia="Times New Roman" w:hAnsi="Calibri" w:cs="Calibri"/>
          <w:lang w:eastAsia="pl-PL"/>
        </w:rPr>
      </w:pPr>
      <w:r w:rsidRPr="005D246B">
        <w:rPr>
          <w:rFonts w:ascii="Calibri" w:eastAsia="Times New Roman" w:hAnsi="Calibri" w:cs="Calibri"/>
          <w:lang w:eastAsia="pl-PL"/>
        </w:rPr>
        <w:t xml:space="preserve">Katarzyna </w:t>
      </w:r>
      <w:proofErr w:type="spellStart"/>
      <w:r w:rsidRPr="005D246B">
        <w:rPr>
          <w:rFonts w:ascii="Calibri" w:eastAsia="Times New Roman" w:hAnsi="Calibri" w:cs="Calibri"/>
          <w:lang w:eastAsia="pl-PL"/>
        </w:rPr>
        <w:t>Hartman-Kotulla</w:t>
      </w:r>
      <w:proofErr w:type="spellEnd"/>
      <w:r w:rsidRPr="005D246B">
        <w:rPr>
          <w:rFonts w:ascii="Calibri" w:eastAsia="Times New Roman" w:hAnsi="Calibri" w:cs="Calibri"/>
          <w:lang w:eastAsia="pl-PL"/>
        </w:rPr>
        <w:t xml:space="preserve"> ( dni robocze 8.00-15.00)</w:t>
      </w:r>
    </w:p>
    <w:p w:rsidR="00FD0969" w:rsidRPr="005D246B" w:rsidRDefault="00FD0969" w:rsidP="00FD0969">
      <w:pPr>
        <w:numPr>
          <w:ilvl w:val="0"/>
          <w:numId w:val="57"/>
        </w:numPr>
        <w:spacing w:after="0" w:line="240" w:lineRule="auto"/>
        <w:ind w:left="426"/>
        <w:contextualSpacing/>
        <w:rPr>
          <w:rFonts w:ascii="Calibri" w:eastAsia="Times New Roman" w:hAnsi="Calibri" w:cs="Calibri"/>
          <w:lang w:eastAsia="pl-PL"/>
        </w:rPr>
      </w:pPr>
      <w:r w:rsidRPr="005D246B">
        <w:rPr>
          <w:rFonts w:ascii="Calibri" w:eastAsia="Times New Roman" w:hAnsi="Calibri" w:cs="Calibri"/>
          <w:lang w:eastAsia="pl-PL"/>
        </w:rPr>
        <w:t>………………………</w:t>
      </w:r>
    </w:p>
    <w:p w:rsidR="00FD0969" w:rsidRPr="005D246B" w:rsidRDefault="00FD0969" w:rsidP="00FD0969">
      <w:pPr>
        <w:numPr>
          <w:ilvl w:val="0"/>
          <w:numId w:val="56"/>
        </w:numPr>
        <w:spacing w:after="0" w:line="240" w:lineRule="auto"/>
        <w:contextualSpacing/>
        <w:rPr>
          <w:rFonts w:ascii="Calibri" w:eastAsia="Times New Roman" w:hAnsi="Calibri" w:cs="Calibri"/>
          <w:lang w:eastAsia="pl-PL"/>
        </w:rPr>
      </w:pPr>
      <w:r w:rsidRPr="005D246B">
        <w:rPr>
          <w:rFonts w:ascii="Calibri" w:eastAsia="Times New Roman" w:hAnsi="Calibri" w:cs="Calibri"/>
          <w:lang w:eastAsia="pl-PL"/>
        </w:rPr>
        <w:t>W przypadku, gdy Sprzęt nie funkcjonuje prawidłowo Wykonawca ma 3 dni na dokonanie zmian zapewniających prawidłowe funkcjonowanie Sprzętu.</w:t>
      </w:r>
    </w:p>
    <w:p w:rsidR="00FD0969" w:rsidRPr="005D246B" w:rsidRDefault="00FD0969" w:rsidP="00FD0969">
      <w:pPr>
        <w:spacing w:after="0" w:line="240" w:lineRule="auto"/>
        <w:ind w:left="426"/>
        <w:contextualSpacing/>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7</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ramach wynagrodzenia określonego w § 1 ust. 1 Wykonawca udziela Zamawiającemu </w:t>
      </w:r>
      <w:r w:rsidRPr="005D246B">
        <w:rPr>
          <w:rFonts w:ascii="Calibri" w:eastAsia="Times New Roman" w:hAnsi="Calibri" w:cs="Calibri"/>
          <w:lang w:eastAsia="pl-PL"/>
        </w:rPr>
        <w:br/>
      </w:r>
      <w:r w:rsidRPr="005D246B">
        <w:rPr>
          <w:rFonts w:ascii="Calibri" w:eastAsia="Times New Roman" w:hAnsi="Calibri" w:cs="Calibri"/>
          <w:b/>
          <w:lang w:eastAsia="pl-PL"/>
        </w:rPr>
        <w:t>….. miesięcy</w:t>
      </w:r>
      <w:r w:rsidRPr="005D246B">
        <w:rPr>
          <w:rFonts w:ascii="Calibri" w:eastAsia="Times New Roman" w:hAnsi="Calibri" w:cs="Calibri"/>
          <w:lang w:eastAsia="pl-PL"/>
        </w:rPr>
        <w:t xml:space="preserve"> gwarancji (zgodnie z załącznikiem nr 1 i 6 do SIWZ)</w:t>
      </w:r>
      <w:r w:rsidR="00994556" w:rsidRPr="005D246B">
        <w:rPr>
          <w:rFonts w:ascii="Calibri" w:eastAsia="Times New Roman" w:hAnsi="Calibri" w:cs="Calibri"/>
          <w:lang w:eastAsia="pl-PL"/>
        </w:rPr>
        <w:t xml:space="preserve"> oraz ustala okres rękojmi równy okresowi gwarancji</w:t>
      </w:r>
      <w:r w:rsidRPr="005D246B">
        <w:rPr>
          <w:rFonts w:ascii="Calibri" w:eastAsia="Times New Roman" w:hAnsi="Calibri" w:cs="Calibri"/>
          <w:lang w:eastAsia="pl-PL"/>
        </w:rPr>
        <w:t>. Okres gwarancji zaczyna swój bieg począwszy od dnia podpisania Protokołu. Szczegółowe postanowienia dotyczące gwarancji zostaną ustalone przez Zamawiającego i Wykonawcę w odrębnym dokumencie, z tym zastrzeżeniem, że muszą być one w pełni zgodne z postanowieniami Umowy, w zakresie w jakim zostały w Umowie opisane.</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Oświadczenie o udzieleniu gwarancji zawarte w ust. 1 uznaje się za równoznaczne z wydaniem dokumentu gwarancyjnego. Jeżeli Wykonawca dostarczy odrębny dokument gwarancyjny warunki i uprawnienia w nim określone nie mogą być sprzeczne lub mniej korzystne dla Zamawiającego niż warunki i uprawnienia wynikające z niniejszej umowy i obowiązujących przepisów prawa polskiego.</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Zakres gwarancji wymienionej w § 7 ust. 1 obejmuje wszelkie wady fizyczne Sprzętu, które powstaną lub zostaną ujawnione w okresie obowiązywania gwarancji. Gwarancją nie są objęte wady, które zostały spowodowane niewłaściwym, sprzecznym z instrukcją obsługi używaniem Sprzętu przez Zamawiającego.</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lastRenderedPageBreak/>
        <w:t>W ramach udzielonej gwarancji Wykonawca zobowiązuje się do naprawy na swój koszt Sprzętu w taki sposób, by po naprawie Sprzęt prawidłowo funkcjonował, to jest aby istniała możliwość niezakłóconego korzystania ze wszystkich jego funkcji.</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 tytułu udzielonej gwarancji Wykonawca nie będzie otrzymywał żadnego dodatkowego wynagrodzenia. O ile zaistnieje taka konieczność Wykonawca w ramach wynagrodzenia, o którym mowa w § 1 zobowiązany jest do wymiany zużytych lub wadliwych elementów Sprzętu. Wymienione elementy stają się z dniem zainstalowania własnością Zamawiającego. Wymienione elementy Sprzętu zostają objęte okresem gwarancji, który biegnie od początku.</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zobowiązuje się dokonywać napraw na miejscu, gdzie zainstalowany jest Sprzęt. W przypadku konieczności wysłania Sprzętu lub jego elementu poza miejsce zainstalowania Sprzętu wymagana jest zgoda Zamawiającego. Koszty transportu Sprzętu pokrywa Wykonawca. </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Zgłoszenia nieprawidłowego funkcjonowania Sprzętu (awarii) Zamawiający dokonuje na piśmie przesłanym do Wykonawcy faksem bądź pocztą</w:t>
      </w:r>
      <w:r w:rsidR="00075CB5" w:rsidRPr="005D246B">
        <w:rPr>
          <w:rFonts w:ascii="Calibri" w:eastAsia="Times New Roman" w:hAnsi="Calibri" w:cs="Calibri"/>
          <w:lang w:eastAsia="pl-PL"/>
        </w:rPr>
        <w:t xml:space="preserve"> elektroniczną</w:t>
      </w:r>
      <w:r w:rsidRPr="005D246B">
        <w:rPr>
          <w:rFonts w:ascii="Calibri" w:eastAsia="Times New Roman" w:hAnsi="Calibri" w:cs="Calibri"/>
          <w:lang w:eastAsia="pl-PL"/>
        </w:rPr>
        <w:t xml:space="preserve">. Wykonawca jest zobowiązany przystąpić do naprawy Sprzętu w terminie nie dłuższym niż </w:t>
      </w:r>
      <w:r w:rsidRPr="005D246B">
        <w:rPr>
          <w:rFonts w:ascii="Calibri" w:eastAsia="Times New Roman" w:hAnsi="Calibri" w:cs="Calibri"/>
          <w:b/>
          <w:lang w:eastAsia="pl-PL"/>
        </w:rPr>
        <w:t>72 godziny</w:t>
      </w:r>
      <w:r w:rsidRPr="005D246B">
        <w:rPr>
          <w:rFonts w:ascii="Calibri" w:eastAsia="Times New Roman" w:hAnsi="Calibri" w:cs="Calibri"/>
          <w:lang w:eastAsia="pl-PL"/>
        </w:rPr>
        <w:t xml:space="preserve"> od chwili otrzymania faksem lub pocztą elektroniczną na adres …………………………………………………………………..</w:t>
      </w:r>
    </w:p>
    <w:p w:rsidR="00FD0969" w:rsidRPr="005D246B" w:rsidRDefault="00FD0969" w:rsidP="00FD0969">
      <w:pPr>
        <w:spacing w:after="0" w:line="240" w:lineRule="auto"/>
        <w:ind w:left="426"/>
        <w:jc w:val="both"/>
        <w:rPr>
          <w:rFonts w:ascii="Calibri" w:eastAsia="Times New Roman" w:hAnsi="Calibri" w:cs="Calibri"/>
          <w:lang w:eastAsia="pl-PL"/>
        </w:rPr>
      </w:pPr>
      <w:r w:rsidRPr="005D246B">
        <w:rPr>
          <w:rFonts w:ascii="Calibri" w:eastAsia="Times New Roman" w:hAnsi="Calibri" w:cs="Calibri"/>
          <w:lang w:eastAsia="pl-PL"/>
        </w:rPr>
        <w:t>zgłoszenia awarii. Wykonawca jest zobowiązany potwierdzić Zamawiającemu otrzymanie zgłoszenia (faksem lub drogą poczty elektronicznej).</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Naprawa powinna zostać zakończona w terminie </w:t>
      </w:r>
      <w:r w:rsidRPr="005D246B">
        <w:rPr>
          <w:rFonts w:ascii="Calibri" w:eastAsia="Times New Roman" w:hAnsi="Calibri" w:cs="Calibri"/>
          <w:b/>
          <w:lang w:eastAsia="pl-PL"/>
        </w:rPr>
        <w:t>7 dni</w:t>
      </w:r>
      <w:r w:rsidRPr="005D246B">
        <w:rPr>
          <w:rFonts w:ascii="Calibri" w:eastAsia="Times New Roman" w:hAnsi="Calibri" w:cs="Calibri"/>
          <w:lang w:eastAsia="pl-PL"/>
        </w:rPr>
        <w:t xml:space="preserve"> od dnia otrzymania zgłoszenia, a w przypadku, gdy naprawa wymaga sprowadzenia nowych elementów w terminie </w:t>
      </w:r>
      <w:r w:rsidRPr="005D246B">
        <w:rPr>
          <w:rFonts w:ascii="Calibri" w:eastAsia="Times New Roman" w:hAnsi="Calibri" w:cs="Calibri"/>
          <w:b/>
          <w:lang w:eastAsia="pl-PL"/>
        </w:rPr>
        <w:t>14 dni</w:t>
      </w:r>
      <w:r w:rsidRPr="005D246B">
        <w:rPr>
          <w:rFonts w:ascii="Calibri" w:eastAsia="Times New Roman" w:hAnsi="Calibri" w:cs="Calibri"/>
          <w:lang w:eastAsia="pl-PL"/>
        </w:rPr>
        <w:t xml:space="preserve"> od dnia otrzymania zgłoszenia.</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przypadku konieczności wykonania naprawy sprzętu w siedzibie serwisu, Wykonawca na czas naprawy dostarczy </w:t>
      </w:r>
      <w:r w:rsidR="00101625" w:rsidRPr="00101625">
        <w:rPr>
          <w:rFonts w:ascii="Calibri" w:eastAsia="Times New Roman" w:hAnsi="Calibri" w:cs="Calibri"/>
          <w:color w:val="FF0000"/>
          <w:lang w:eastAsia="pl-PL"/>
        </w:rPr>
        <w:t>Sprzęt</w:t>
      </w:r>
      <w:r w:rsidRPr="005D246B">
        <w:rPr>
          <w:rFonts w:ascii="Calibri" w:eastAsia="Times New Roman" w:hAnsi="Calibri" w:cs="Calibri"/>
          <w:lang w:eastAsia="pl-PL"/>
        </w:rPr>
        <w:t xml:space="preserve"> zastępczy o parametrach nie gorszych niż zaoferowany w postępowaniu w terminie 72 godz. od chwili poinformowania Zamawiającego o konieczności dokonania naprawy Sprzętu poza miejscem zainstalowania w siedzibie Zamawiającego </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przypadku konieczności naprawy Sprzętu poza miejscem zainstalowania w siedzibie Zamawiającego, Strony ustalają odrębnie termin naprawy, z zastrzeżeniem, że nie może on być dłuższy niż </w:t>
      </w:r>
      <w:r w:rsidRPr="005D246B">
        <w:rPr>
          <w:rFonts w:ascii="Calibri" w:eastAsia="Times New Roman" w:hAnsi="Calibri" w:cs="Calibri"/>
          <w:b/>
          <w:lang w:eastAsia="pl-PL"/>
        </w:rPr>
        <w:t>28 dni od daty zgłoszenia awarii</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Okres gwarancji ulega wydłużeniu o czas trwania awarii liczony od dnia zgłoszenia awarii do dnia zakończenia naprawy.</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 przypadku trzykrotnej naprawy Sprzętu Wykonawca zobowiązuje się do dostarczenia nowego sprzętu.</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w ramach wynagrodzenia, o którym mowa w § 1 zobowiązuje się w trakcie obowiązywania gwarancji do świadczenia usług serwisowych oraz przeglądów gwarancyjnych </w:t>
      </w:r>
      <w:r w:rsidRPr="005D246B">
        <w:rPr>
          <w:rFonts w:ascii="Calibri" w:eastAsia="Times New Roman" w:hAnsi="Calibri" w:cs="Calibri"/>
          <w:kern w:val="2"/>
          <w:lang w:eastAsia="pl-PL"/>
        </w:rPr>
        <w:t xml:space="preserve">obejmujących m.in.: </w:t>
      </w:r>
      <w:r w:rsidRPr="005D246B">
        <w:rPr>
          <w:rFonts w:ascii="Calibri" w:eastAsia="Times New Roman" w:hAnsi="Calibri" w:cs="Calibri"/>
          <w:lang w:eastAsia="pl-PL"/>
        </w:rPr>
        <w:t>dojazd pracownika serwisu, usługę, wymianę części wskazanych przez producenta</w:t>
      </w:r>
      <w:r w:rsidRPr="005D246B">
        <w:rPr>
          <w:rFonts w:ascii="Calibri" w:eastAsia="Times New Roman" w:hAnsi="Calibri" w:cs="Calibri"/>
          <w:kern w:val="2"/>
          <w:lang w:eastAsia="pl-PL"/>
        </w:rPr>
        <w:t xml:space="preserve"> zgodnie z zaleceniami producenta dla oferowanego produktu (sprzętu) </w:t>
      </w:r>
      <w:r w:rsidRPr="005D246B">
        <w:rPr>
          <w:rFonts w:ascii="Calibri" w:eastAsia="Times New Roman" w:hAnsi="Calibri" w:cs="Calibri"/>
          <w:lang w:eastAsia="pl-PL"/>
        </w:rPr>
        <w:t>na rzecz Zamawiającego.</w:t>
      </w:r>
    </w:p>
    <w:p w:rsidR="00FD0969"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ramach wynagrodzenia Wykonawca zobowiązuje się do udzielania telefonicznych porad dotyczących eksploatacji Sprzętu.  </w:t>
      </w:r>
    </w:p>
    <w:p w:rsidR="00101625" w:rsidRPr="00101625" w:rsidRDefault="00101625" w:rsidP="00101625">
      <w:pPr>
        <w:numPr>
          <w:ilvl w:val="0"/>
          <w:numId w:val="58"/>
        </w:numPr>
        <w:spacing w:after="0" w:line="240" w:lineRule="auto"/>
        <w:jc w:val="both"/>
        <w:rPr>
          <w:rFonts w:ascii="Calibri" w:eastAsia="Times New Roman" w:hAnsi="Calibri" w:cs="Calibri"/>
          <w:color w:val="FF0000"/>
          <w:lang w:eastAsia="pl-PL"/>
        </w:rPr>
      </w:pPr>
      <w:r w:rsidRPr="00101625">
        <w:rPr>
          <w:rFonts w:ascii="Calibri" w:eastAsia="Times New Roman" w:hAnsi="Calibri" w:cs="Calibri"/>
          <w:color w:val="FF0000"/>
          <w:lang w:eastAsia="pl-PL"/>
        </w:rPr>
        <w:t>Wykonawca zapewnia serwis pogwarancyjny przez okres co najmniej 10 lat, wraz z dostępnością do części zamiennych, od upływu okresu gwarancji na warunkach nie mniej korzystnych niż oferowane przez Wykonawcę innym swoim kontrahentom</w:t>
      </w:r>
      <w:r>
        <w:rPr>
          <w:rFonts w:ascii="Calibri" w:eastAsia="Times New Roman" w:hAnsi="Calibri" w:cs="Calibri"/>
          <w:color w:val="FF0000"/>
          <w:lang w:eastAsia="pl-PL"/>
        </w:rPr>
        <w:t>.</w:t>
      </w:r>
    </w:p>
    <w:p w:rsidR="00101625" w:rsidRPr="005D246B" w:rsidRDefault="00101625" w:rsidP="00101625">
      <w:pPr>
        <w:spacing w:after="0" w:line="240" w:lineRule="auto"/>
        <w:ind w:left="360"/>
        <w:jc w:val="both"/>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bCs/>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8</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Zamawiający oświadcza, że posiada numer NIP: 648-277-50-49, Wykonawca oświadcza, że posiada numer NIP: …………………………..</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Należności wynikające z niniejszej umowy przekazane będą na rachunek bankowy Wykonawcy wskazany tylko i wyłącznie na fakturach.</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Wynagrodzenie będzie płatne po podpisaniu Protokołu odbioru na podstawie prawidłowo wystawionej faktury VAT przez Wykonawcę. </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lastRenderedPageBreak/>
        <w:t>Termin płatności ustala się do 30 dni od dnia otrzymania przez Zamawiającego prawidłowo wystawionej faktury VAT.</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Za datę uregulowania zobowiązania uważa się dzień obciążenia rachunku bankowego Zamawiającego.</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Wierzytelności wynikające z niniejszej umowy w tym odszkodowawcze i odsetkowe nie mogą być przedmiotem zastawu lub obrotu (cesja, sprzedaż), bez pisemnej zgody Zamawiającego. </w:t>
      </w:r>
    </w:p>
    <w:p w:rsidR="00FD0969" w:rsidRPr="005D246B" w:rsidRDefault="00FD0969" w:rsidP="00FD0969">
      <w:pPr>
        <w:spacing w:after="0" w:line="240" w:lineRule="auto"/>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bCs/>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9</w:t>
      </w:r>
    </w:p>
    <w:p w:rsidR="00FD0969" w:rsidRPr="005D246B" w:rsidRDefault="00FD0969" w:rsidP="00FD0969">
      <w:pPr>
        <w:numPr>
          <w:ilvl w:val="1"/>
          <w:numId w:val="47"/>
        </w:numPr>
        <w:tabs>
          <w:tab w:val="num" w:pos="426"/>
        </w:tabs>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Wykonawca jest zobowiązany do zapłaty na rzecz Zamawiającego następujących kar umownych:</w:t>
      </w:r>
    </w:p>
    <w:p w:rsidR="00FD0969" w:rsidRPr="005D246B" w:rsidRDefault="00FD0969" w:rsidP="00FD0969">
      <w:pPr>
        <w:numPr>
          <w:ilvl w:val="2"/>
          <w:numId w:val="60"/>
        </w:numPr>
        <w:tabs>
          <w:tab w:val="num" w:pos="709"/>
        </w:tabs>
        <w:suppressAutoHyphens/>
        <w:overflowPunct w:val="0"/>
        <w:autoSpaceDE w:val="0"/>
        <w:spacing w:after="0" w:line="240" w:lineRule="auto"/>
        <w:ind w:left="709" w:hanging="283"/>
        <w:contextualSpacing/>
        <w:jc w:val="both"/>
        <w:textAlignment w:val="baseline"/>
        <w:rPr>
          <w:rFonts w:ascii="Calibri" w:eastAsia="Times New Roman" w:hAnsi="Calibri" w:cs="Calibri"/>
          <w:lang w:eastAsia="pl-PL"/>
        </w:rPr>
      </w:pPr>
      <w:r w:rsidRPr="005D246B">
        <w:rPr>
          <w:rFonts w:ascii="Calibri" w:eastAsia="Times New Roman" w:hAnsi="Calibri" w:cs="Calibri"/>
          <w:lang w:eastAsia="pl-PL"/>
        </w:rPr>
        <w:t xml:space="preserve">w wysokości 0,5 % kwoty brutto określonej dla danego pakietu w § </w:t>
      </w:r>
      <w:r w:rsidRPr="005D246B">
        <w:rPr>
          <w:rFonts w:ascii="Calibri" w:eastAsia="Times New Roman" w:hAnsi="Calibri" w:cs="Calibri"/>
          <w:bCs/>
          <w:lang w:eastAsia="pl-PL"/>
        </w:rPr>
        <w:t>1 ust. 1 z</w:t>
      </w:r>
      <w:r w:rsidRPr="005D246B">
        <w:rPr>
          <w:rFonts w:ascii="Calibri" w:eastAsia="Times New Roman" w:hAnsi="Calibri" w:cs="Calibri"/>
          <w:lang w:eastAsia="pl-PL"/>
        </w:rPr>
        <w:t xml:space="preserve">a każdy dzień opóźnienia w dostawie i montażu Sprzętu oraz instruktażu personelu dot. obsługi sprzętu będącego przedmiotem umowy w stosunku do terminu wskazanego w § 3 ust. 3 umowy; </w:t>
      </w:r>
    </w:p>
    <w:p w:rsidR="00FD0969" w:rsidRPr="005D246B" w:rsidRDefault="00FD0969" w:rsidP="00FD0969">
      <w:pPr>
        <w:numPr>
          <w:ilvl w:val="2"/>
          <w:numId w:val="60"/>
        </w:numPr>
        <w:tabs>
          <w:tab w:val="num" w:pos="709"/>
        </w:tabs>
        <w:suppressAutoHyphens/>
        <w:overflowPunct w:val="0"/>
        <w:autoSpaceDE w:val="0"/>
        <w:spacing w:after="0" w:line="240" w:lineRule="auto"/>
        <w:ind w:left="709" w:hanging="283"/>
        <w:contextualSpacing/>
        <w:jc w:val="both"/>
        <w:textAlignment w:val="baseline"/>
        <w:rPr>
          <w:rFonts w:ascii="Calibri" w:eastAsia="Times New Roman" w:hAnsi="Calibri" w:cs="Calibri"/>
          <w:lang w:eastAsia="pl-PL"/>
        </w:rPr>
      </w:pPr>
      <w:r w:rsidRPr="005D246B">
        <w:rPr>
          <w:rFonts w:ascii="Calibri" w:eastAsia="Times New Roman" w:hAnsi="Calibri" w:cs="Calibri"/>
          <w:lang w:eastAsia="pl-PL"/>
        </w:rPr>
        <w:t xml:space="preserve">w wysokości 10 % kwoty brutto dla danego pakietu określonej w § </w:t>
      </w:r>
      <w:r w:rsidRPr="005D246B">
        <w:rPr>
          <w:rFonts w:ascii="Calibri" w:eastAsia="Times New Roman" w:hAnsi="Calibri" w:cs="Calibri"/>
          <w:bCs/>
          <w:lang w:eastAsia="pl-PL"/>
        </w:rPr>
        <w:t>1 ust. 1</w:t>
      </w:r>
      <w:r w:rsidRPr="005D246B">
        <w:rPr>
          <w:rFonts w:ascii="Calibri" w:eastAsia="Times New Roman" w:hAnsi="Calibri" w:cs="Calibri"/>
          <w:lang w:eastAsia="pl-PL"/>
        </w:rPr>
        <w:t xml:space="preserve"> w razie wystąpienia okoliczności, o której mowa w § 10 ust. 1;</w:t>
      </w:r>
    </w:p>
    <w:p w:rsidR="00FD0969" w:rsidRDefault="00FD0969" w:rsidP="00FD0969">
      <w:pPr>
        <w:numPr>
          <w:ilvl w:val="2"/>
          <w:numId w:val="60"/>
        </w:numPr>
        <w:tabs>
          <w:tab w:val="num" w:pos="709"/>
        </w:tabs>
        <w:suppressAutoHyphens/>
        <w:overflowPunct w:val="0"/>
        <w:autoSpaceDE w:val="0"/>
        <w:spacing w:after="0" w:line="240" w:lineRule="auto"/>
        <w:ind w:left="709" w:hanging="283"/>
        <w:contextualSpacing/>
        <w:jc w:val="both"/>
        <w:textAlignment w:val="baseline"/>
        <w:rPr>
          <w:rFonts w:ascii="Calibri" w:eastAsia="Times New Roman" w:hAnsi="Calibri" w:cs="Calibri"/>
          <w:lang w:eastAsia="pl-PL"/>
        </w:rPr>
      </w:pPr>
      <w:r w:rsidRPr="005D246B">
        <w:rPr>
          <w:rFonts w:ascii="Calibri" w:eastAsia="Times New Roman" w:hAnsi="Calibri" w:cs="Calibri"/>
          <w:lang w:eastAsia="pl-PL"/>
        </w:rPr>
        <w:t>w wysokości 0,5 % kwoty brutto dla danego pakietu określonej w § 1 ust. 1 za każdy dzień opóźnienia w stosunku do terminu określonego w § 7 ust 8 i 10 określającego maksymalny termin naprawy Sprzętu będącego przedmiotem umowy;</w:t>
      </w:r>
    </w:p>
    <w:p w:rsidR="00101625" w:rsidRPr="00400685" w:rsidRDefault="00101625" w:rsidP="00101625">
      <w:pPr>
        <w:numPr>
          <w:ilvl w:val="2"/>
          <w:numId w:val="60"/>
        </w:numPr>
        <w:tabs>
          <w:tab w:val="num" w:pos="709"/>
        </w:tabs>
        <w:suppressAutoHyphens/>
        <w:overflowPunct w:val="0"/>
        <w:autoSpaceDE w:val="0"/>
        <w:spacing w:after="0" w:line="240" w:lineRule="auto"/>
        <w:contextualSpacing/>
        <w:jc w:val="both"/>
        <w:textAlignment w:val="baseline"/>
        <w:rPr>
          <w:rFonts w:ascii="Calibri" w:eastAsia="Times New Roman" w:hAnsi="Calibri" w:cs="Calibri"/>
          <w:color w:val="FF0000"/>
          <w:lang w:eastAsia="pl-PL"/>
        </w:rPr>
      </w:pPr>
      <w:r w:rsidRPr="00400685">
        <w:rPr>
          <w:rFonts w:ascii="Calibri" w:eastAsia="Times New Roman" w:hAnsi="Calibri" w:cs="Calibri"/>
          <w:color w:val="FF0000"/>
          <w:lang w:eastAsia="pl-PL"/>
        </w:rPr>
        <w:t>w wysokości 0,5 % kwoty brutto dla danego pakietu określonej w § 1 ust. 1 za każdy dzień opóźnienia w stosunku do terminu określonego w § 7 ust 9 określającego maksymalny termin dostarczenie sprzętu zastępczego</w:t>
      </w:r>
      <w:r w:rsidRPr="00400685">
        <w:rPr>
          <w:color w:val="FF0000"/>
        </w:rPr>
        <w:t xml:space="preserve"> </w:t>
      </w:r>
      <w:r w:rsidRPr="00400685">
        <w:rPr>
          <w:rFonts w:ascii="Calibri" w:eastAsia="Times New Roman" w:hAnsi="Calibri" w:cs="Calibri"/>
          <w:color w:val="FF0000"/>
          <w:lang w:eastAsia="pl-PL"/>
        </w:rPr>
        <w:t>o parametrach nie gorszych niż zaoferowany w postępowaniu</w:t>
      </w:r>
      <w:r w:rsidR="00400685">
        <w:rPr>
          <w:rFonts w:ascii="Calibri" w:eastAsia="Times New Roman" w:hAnsi="Calibri" w:cs="Calibri"/>
          <w:color w:val="FF0000"/>
          <w:lang w:eastAsia="pl-PL"/>
        </w:rPr>
        <w:t>;</w:t>
      </w:r>
    </w:p>
    <w:p w:rsidR="00FD0969" w:rsidRPr="005D246B" w:rsidRDefault="00FD0969" w:rsidP="00FD0969">
      <w:pPr>
        <w:numPr>
          <w:ilvl w:val="1"/>
          <w:numId w:val="47"/>
        </w:numPr>
        <w:tabs>
          <w:tab w:val="num" w:pos="426"/>
        </w:tabs>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Powyższe postanowienia nie uchybiają prawu do dochodzenia odszkodowania uzupełniającego na zasadach ogólnych. W takim wypadku, zapłacone kary umowne będą zaliczone na poczet należnego odszkodowania.</w:t>
      </w:r>
    </w:p>
    <w:p w:rsidR="00FD0969" w:rsidRPr="005D246B" w:rsidRDefault="00FD0969" w:rsidP="00FD0969">
      <w:pPr>
        <w:tabs>
          <w:tab w:val="num" w:pos="1140"/>
        </w:tabs>
        <w:spacing w:after="0" w:line="240" w:lineRule="auto"/>
        <w:ind w:left="426"/>
        <w:jc w:val="both"/>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bCs/>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10</w:t>
      </w:r>
    </w:p>
    <w:p w:rsidR="00FD0969" w:rsidRPr="005D246B" w:rsidRDefault="00FD0969" w:rsidP="00FD0969">
      <w:pPr>
        <w:numPr>
          <w:ilvl w:val="0"/>
          <w:numId w:val="61"/>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Zamawiający jest uprawniony do odstąpienia od umowy w sytuacji, gdy:</w:t>
      </w:r>
    </w:p>
    <w:p w:rsidR="00FD0969" w:rsidRPr="005D246B" w:rsidRDefault="00FD0969" w:rsidP="00FD0969">
      <w:pPr>
        <w:numPr>
          <w:ilvl w:val="0"/>
          <w:numId w:val="62"/>
        </w:num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sprzęt nie zostanie dostarczony w terminie określonym w § 3 ust. 3 umowy, o ile opóźnienie w dostawie Sprzętu przekracza 7 dni,</w:t>
      </w:r>
    </w:p>
    <w:p w:rsidR="00FD0969" w:rsidRPr="005D246B" w:rsidRDefault="00FD0969" w:rsidP="00FD0969">
      <w:pPr>
        <w:numPr>
          <w:ilvl w:val="0"/>
          <w:numId w:val="62"/>
        </w:num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stwierdzone wady Sprzętu mają charakter istotny, nie dadzą się usunąć i nie istnieje możliwość dostarczenia nowego Sprzętu odpowiadającego cechom przedmiotowego Sprzętu w terminie do 30 dni od dnia zgłoszenia awarii.</w:t>
      </w:r>
    </w:p>
    <w:p w:rsidR="00FD0969" w:rsidRPr="005D246B" w:rsidRDefault="00FD0969" w:rsidP="00FD0969">
      <w:pPr>
        <w:numPr>
          <w:ilvl w:val="0"/>
          <w:numId w:val="61"/>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Odstąpienie od umowy może być dokonane w terminie do 14 dni od wystąpienia okoliczności opisanych w ust. 1. Pisemne, pod rygorem nieważności, oświadczenie o odstąpieniu Zamawiający przesyła Wykonawcy wskazując w nim podstawę odstąpienia od Umowy oraz uzasadniające je okoliczności faktyczne.</w:t>
      </w:r>
    </w:p>
    <w:p w:rsidR="00FD0969" w:rsidRPr="005D246B" w:rsidRDefault="00FD0969" w:rsidP="0076479A">
      <w:pPr>
        <w:numPr>
          <w:ilvl w:val="0"/>
          <w:numId w:val="61"/>
        </w:num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 xml:space="preserve">Niezależnie od powyższego Zamawiający może odstąpić od umowy w trybie art.145 ustawy z dnia 29.01.2004 r. Prawo zamówień publicznych </w:t>
      </w:r>
      <w:r w:rsidR="00BF5255" w:rsidRPr="005D246B">
        <w:rPr>
          <w:rFonts w:cstheme="minorHAnsi"/>
        </w:rPr>
        <w:t xml:space="preserve">(Dz.U.2017.1579 tj. z dnia 2017.08.24  z </w:t>
      </w:r>
      <w:proofErr w:type="spellStart"/>
      <w:r w:rsidR="00BF5255" w:rsidRPr="005D246B">
        <w:rPr>
          <w:rFonts w:cstheme="minorHAnsi"/>
        </w:rPr>
        <w:t>późn</w:t>
      </w:r>
      <w:proofErr w:type="spellEnd"/>
      <w:r w:rsidR="00BF5255" w:rsidRPr="005D246B">
        <w:rPr>
          <w:rFonts w:cstheme="minorHAnsi"/>
        </w:rPr>
        <w:t>. zm.)</w:t>
      </w:r>
    </w:p>
    <w:p w:rsidR="00FD0969" w:rsidRPr="005D246B" w:rsidRDefault="00FD0969" w:rsidP="00FD0969">
      <w:pPr>
        <w:numPr>
          <w:ilvl w:val="0"/>
          <w:numId w:val="61"/>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przypadku odstąpienia od Umowy, Wykonawca jest zobowiązany do zwrotu Zamawiającemu wynagrodzenia wypłaconego z tytułu niniejszej Umowy. </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11</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Zgodnie z art. 147 ust. 2 ustawy Prawo zamówień publicznych zabezpieczenie należytego wykonania umowy służy do pokrycia roszczeń z tytułu niewykonania lub nienależytego wykonania zamówienia. </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Wysokość zabezpieczenia ustala się, zgodnie z SIWZ, na 5% ceny całkowitej oferty tj. na kwotę ……… zł</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Zgodnie z wymogiem SIWZ oraz deklaracją wynikającą z oferty Wykonawca wniósł zabezpieczenie należytego wykonania umowy przed zawarciem niniejszej umowy, tj. w dniu </w:t>
      </w:r>
      <w:r w:rsidRPr="005D246B">
        <w:rPr>
          <w:rFonts w:ascii="Calibri" w:eastAsia="Times New Roman" w:hAnsi="Calibri" w:cs="Calibri"/>
          <w:lang w:eastAsia="pl-PL"/>
        </w:rPr>
        <w:lastRenderedPageBreak/>
        <w:t>…...........................,w formie………………………………………………………, na dowód czego przedkłada stosowny dokument/dokumenty (w przypadku, gdy zabezpieczenie należytego wykonania umowy wnoszone jest w pieniądzu - dowód wpłaty na konto Zamawiającego podane w SIWZ, w przypadku gwarancji bankowych, ubezpieczeniowych, poręczeń – odpowiedni dokument potwierdzający udzielenia odpowiednio gwarancji/poręczenia) który/które stanowić będą załącznik do niniejszej umowy.</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70% kwoty wskazanej w ust. 2 powyżej, Zamawiający zwróci w ciągu 30 dni po podpisaniu „Protokołu” tj. po wykonaniu zamówienia i uznaniu przez Zamawiającego za należycie wykonane. Pozostałe 30% zostanie zwrócone po zakończeniu okresu rękojmi w ciągu 15 dni po upływie okresu rękojmi za wady.</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Zamawiający zwraca zabezpieczenie należytego wykonania umowy wraz z odsetkami wynikającymi z umowy rachunku bankowego, na którym było ono przechowywane, pomniejszone o koszt prowadzenia rachunku oraz prowizji bankowej za przelew pieniędzy na  rachunek Wykonawcy </w:t>
      </w:r>
    </w:p>
    <w:p w:rsidR="00FD0969" w:rsidRPr="005D246B" w:rsidRDefault="00FD0969" w:rsidP="00FD0969">
      <w:pPr>
        <w:spacing w:after="0" w:line="240" w:lineRule="auto"/>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12</w:t>
      </w:r>
    </w:p>
    <w:p w:rsidR="00FD0969" w:rsidRPr="005D246B" w:rsidRDefault="00FD0969" w:rsidP="00FD0969">
      <w:p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Z zastrzeżeniem zapisów § 8 ust. 6, które obowiązują do czasu dokonania wszelkich płatności wynikających z niniejszej umowy oraz § 7 i § 9, umowa zostaje zawarta na czas prawidłowego wykonania wszystkich objętych Umową zobowiązań Stron.</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13</w:t>
      </w:r>
    </w:p>
    <w:p w:rsidR="00FD0969" w:rsidRPr="005F6427" w:rsidRDefault="00FD0969" w:rsidP="00FD0969">
      <w:pPr>
        <w:numPr>
          <w:ilvl w:val="0"/>
          <w:numId w:val="63"/>
        </w:numPr>
        <w:spacing w:after="0" w:line="240" w:lineRule="auto"/>
        <w:ind w:left="426" w:hanging="426"/>
        <w:rPr>
          <w:rFonts w:ascii="Calibri" w:eastAsia="Times New Roman" w:hAnsi="Calibri" w:cs="Calibri"/>
          <w:b/>
          <w:color w:val="FF0000"/>
          <w:lang w:eastAsia="pl-PL"/>
        </w:rPr>
      </w:pPr>
      <w:r w:rsidRPr="005D246B">
        <w:rPr>
          <w:rFonts w:ascii="Calibri" w:eastAsia="Times New Roman" w:hAnsi="Calibri" w:cs="Calibri"/>
          <w:lang w:eastAsia="pl-PL"/>
        </w:rPr>
        <w:t xml:space="preserve">Zamawiający dopuszcza możliwość zmiany umowy w okolicznościach, o których mowa w </w:t>
      </w:r>
      <w:r w:rsidR="005F6427">
        <w:rPr>
          <w:rFonts w:ascii="Calibri" w:eastAsia="Times New Roman" w:hAnsi="Calibri" w:cs="Calibri"/>
          <w:b/>
          <w:lang w:eastAsia="pl-PL"/>
        </w:rPr>
        <w:t xml:space="preserve">SIWZ rozdz. XXVII pkt 5 </w:t>
      </w:r>
      <w:r w:rsidR="005F6427" w:rsidRPr="005F6427">
        <w:rPr>
          <w:rFonts w:ascii="Calibri" w:eastAsia="Times New Roman" w:hAnsi="Calibri" w:cs="Calibri"/>
          <w:color w:val="FF0000"/>
          <w:lang w:eastAsia="pl-PL"/>
        </w:rPr>
        <w:t>tj.:</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Zmiany okresu realizacji umowy jeżeli z przyczyn niezależnych od obu stron umowy termin nie może być dochowany przy zachowaniu należytej staranności</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 xml:space="preserve">Konieczności zmiany ceny ofertowej brutto w przypadku zmiany stawki podatku VAT wynikającej ze zmiany przepisów prawa </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 xml:space="preserve">Uzasadnionych, niezawinionych przez Wykonawcę przerw w realizacji umowy spowodowanych siłą wyższą, której zaistnienie Strona jest w stanie wykazać, co uniemożliwia wykonanie przedmiotu Umowy zgodnie z SIWZ. Termin wykonania przedmiotu zamówienia zostanie wydłużony o udokumentowany przez Wykonawcę czas trwania siły wyższej. </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Zmiany rachunku bankowego i innych danych zarówno Wykonawcy, jak i Zamawiającego</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Zmiana umowy może także nastąpić w przypadkach, o których mowa w art. 144 ust. 1 pkt 2-6 ustawy.</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Zmiana osób upoważnionych do reprezentacji strony (do kontaktów) wymaga pisemnego powiadomienia drugiej Strony podpisanego przez osoby upoważnione do reprezentacji Strony.</w:t>
      </w:r>
    </w:p>
    <w:p w:rsidR="00FD0969" w:rsidRPr="005D246B" w:rsidRDefault="00FD0969" w:rsidP="00FD0969">
      <w:pPr>
        <w:numPr>
          <w:ilvl w:val="0"/>
          <w:numId w:val="63"/>
        </w:numPr>
        <w:spacing w:after="0" w:line="240" w:lineRule="auto"/>
        <w:ind w:left="426" w:hanging="426"/>
        <w:rPr>
          <w:rFonts w:ascii="Calibri" w:eastAsia="Times New Roman" w:hAnsi="Calibri" w:cs="Calibri"/>
          <w:lang w:eastAsia="pl-PL"/>
        </w:rPr>
      </w:pPr>
      <w:r w:rsidRPr="005D246B">
        <w:rPr>
          <w:rFonts w:ascii="Calibri" w:eastAsia="Times New Roman" w:hAnsi="Calibri" w:cs="Calibri"/>
          <w:lang w:eastAsia="pl-PL"/>
        </w:rPr>
        <w:t>Zmiana umowy wymaga formy pisemnej pod rygorem nieważności.</w:t>
      </w: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14</w:t>
      </w:r>
    </w:p>
    <w:p w:rsidR="00FD0969" w:rsidRPr="005D246B" w:rsidRDefault="00FD0969" w:rsidP="00FD0969">
      <w:p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W sprawach nie uregulowanych niniejszą umową mają zastosowanie przepisy ustawy Prawa zamówień publicznych oraz Kodeksu Cywilnego.</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15</w:t>
      </w:r>
    </w:p>
    <w:p w:rsidR="00FD0969" w:rsidRPr="005D246B" w:rsidRDefault="00FD0969" w:rsidP="00FD0969">
      <w:pPr>
        <w:numPr>
          <w:ilvl w:val="0"/>
          <w:numId w:val="6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Prawem właściwym dla niniejszej umowy, jak również dla wszystkich kwestii pozaumownych związanych z umową, dla których możliwy jest skuteczny wybór prawa, jest prawo polskie.</w:t>
      </w:r>
    </w:p>
    <w:p w:rsidR="00FD0969" w:rsidRPr="005D246B" w:rsidRDefault="00FD0969" w:rsidP="00FD0969">
      <w:pPr>
        <w:numPr>
          <w:ilvl w:val="0"/>
          <w:numId w:val="6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przypadku niemożności osiągnięcia wspólnego stanowiska Stron co do jakichkolwiek roszczeń Wykonawcy lub roszczeń Zamawiającego wynikających z umowy lub z nią związanych, Strony dołożą wszelkich starań w celu polubownego rozstrzygnięcia takiej różnicy stanowisk powstałych w związku z niniejszą umową. </w:t>
      </w:r>
    </w:p>
    <w:p w:rsidR="00FD0969" w:rsidRPr="005D246B" w:rsidRDefault="00FD0969" w:rsidP="00FD0969">
      <w:pPr>
        <w:numPr>
          <w:ilvl w:val="0"/>
          <w:numId w:val="6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lastRenderedPageBreak/>
        <w:t>W razie niemożności osiągnięcia polubownego rozstrzygnięcia, wszelkie spory związane z umową będą podlegały rozstrzygnięciu przez Sąd Powszechny właściwy dla siedziby Zamawiającego</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16</w:t>
      </w:r>
    </w:p>
    <w:p w:rsidR="00FD0969" w:rsidRPr="005D246B" w:rsidRDefault="00FD0969" w:rsidP="00FD0969">
      <w:p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Umowę sporządzono w dwóch jednobrzmiących egzemplarzach, po jednym dla każdej ze stron.</w:t>
      </w: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ind w:firstLine="708"/>
        <w:jc w:val="both"/>
        <w:rPr>
          <w:rFonts w:ascii="Calibri" w:eastAsia="Times New Roman" w:hAnsi="Calibri" w:cs="Calibri"/>
          <w:lang w:eastAsia="pl-PL"/>
        </w:rPr>
      </w:pPr>
      <w:r w:rsidRPr="005D246B">
        <w:rPr>
          <w:rFonts w:ascii="Calibri" w:eastAsia="Times New Roman" w:hAnsi="Calibri" w:cs="Calibri"/>
          <w:b/>
          <w:lang w:eastAsia="pl-PL"/>
        </w:rPr>
        <w:t xml:space="preserve">Wykonawca                                            </w:t>
      </w:r>
      <w:r w:rsidRPr="005D246B">
        <w:rPr>
          <w:rFonts w:ascii="Calibri" w:eastAsia="Times New Roman" w:hAnsi="Calibri" w:cs="Calibri"/>
          <w:b/>
          <w:lang w:eastAsia="pl-PL"/>
        </w:rPr>
        <w:tab/>
      </w:r>
      <w:r w:rsidRPr="005D246B">
        <w:rPr>
          <w:rFonts w:ascii="Calibri" w:eastAsia="Times New Roman" w:hAnsi="Calibri" w:cs="Calibri"/>
          <w:b/>
          <w:lang w:eastAsia="pl-PL"/>
        </w:rPr>
        <w:tab/>
      </w:r>
      <w:r w:rsidRPr="005D246B">
        <w:rPr>
          <w:rFonts w:ascii="Calibri" w:eastAsia="Times New Roman" w:hAnsi="Calibri" w:cs="Calibri"/>
          <w:b/>
          <w:lang w:eastAsia="pl-PL"/>
        </w:rPr>
        <w:tab/>
        <w:t xml:space="preserve">    Zamawiający</w:t>
      </w:r>
      <w:r w:rsidRPr="005D246B">
        <w:rPr>
          <w:rFonts w:ascii="Calibri" w:eastAsia="Times New Roman" w:hAnsi="Calibri" w:cs="Calibri"/>
          <w:lang w:eastAsia="pl-PL"/>
        </w:rPr>
        <w:t xml:space="preserve">      </w:t>
      </w: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ind w:left="360"/>
        <w:jc w:val="both"/>
        <w:rPr>
          <w:rFonts w:ascii="Calibri" w:eastAsia="Times New Roman" w:hAnsi="Calibri" w:cs="Calibri"/>
          <w:lang w:eastAsia="pl-PL"/>
        </w:rPr>
      </w:pPr>
    </w:p>
    <w:p w:rsidR="000C256B" w:rsidRPr="005D246B" w:rsidRDefault="000C256B" w:rsidP="00400685">
      <w:pPr>
        <w:spacing w:after="0" w:line="240" w:lineRule="auto"/>
        <w:rPr>
          <w:rFonts w:ascii="Calibri" w:eastAsia="Times New Roman" w:hAnsi="Calibri" w:cs="Calibri"/>
          <w:lang w:eastAsia="pl-PL"/>
        </w:rPr>
      </w:pPr>
    </w:p>
    <w:sectPr w:rsidR="000C256B" w:rsidRPr="005D246B" w:rsidSect="00CC49E9">
      <w:pgSz w:w="11906" w:h="16838"/>
      <w:pgMar w:top="1247" w:right="1418" w:bottom="993" w:left="1418" w:header="709" w:footer="4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FDD" w:rsidRDefault="00571FDD" w:rsidP="009C6ED2">
      <w:pPr>
        <w:spacing w:after="0" w:line="240" w:lineRule="auto"/>
      </w:pPr>
      <w:r>
        <w:separator/>
      </w:r>
    </w:p>
  </w:endnote>
  <w:endnote w:type="continuationSeparator" w:id="0">
    <w:p w:rsidR="00571FDD" w:rsidRDefault="00571FDD"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imesNewRoman, Bold">
    <w:panose1 w:val="00000000000000000000"/>
    <w:charset w:val="00"/>
    <w:family w:val="roman"/>
    <w:notTrueType/>
    <w:pitch w:val="default"/>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664057"/>
      <w:docPartObj>
        <w:docPartGallery w:val="Page Numbers (Bottom of Page)"/>
        <w:docPartUnique/>
      </w:docPartObj>
    </w:sdtPr>
    <w:sdtEndPr>
      <w:rPr>
        <w:i/>
        <w:sz w:val="20"/>
        <w:szCs w:val="20"/>
      </w:rPr>
    </w:sdtEndPr>
    <w:sdtContent>
      <w:sdt>
        <w:sdtPr>
          <w:id w:val="98381352"/>
          <w:docPartObj>
            <w:docPartGallery w:val="Page Numbers (Top of Page)"/>
            <w:docPartUnique/>
          </w:docPartObj>
        </w:sdtPr>
        <w:sdtEndPr>
          <w:rPr>
            <w:i/>
            <w:sz w:val="20"/>
            <w:szCs w:val="20"/>
          </w:rPr>
        </w:sdtEndPr>
        <w:sdtContent>
          <w:p w:rsidR="00571FDD" w:rsidRPr="00173A0C" w:rsidRDefault="00571FDD" w:rsidP="00173A0C">
            <w:pPr>
              <w:pStyle w:val="Stopka"/>
              <w:jc w:val="right"/>
              <w:rPr>
                <w:i/>
                <w:sz w:val="20"/>
                <w:szCs w:val="20"/>
              </w:rPr>
            </w:pPr>
            <w:r w:rsidRPr="00173A0C">
              <w:rPr>
                <w:i/>
                <w:sz w:val="20"/>
                <w:szCs w:val="20"/>
              </w:rPr>
              <w:t xml:space="preserve">Strona </w:t>
            </w:r>
            <w:r w:rsidRPr="00173A0C">
              <w:rPr>
                <w:bCs/>
                <w:i/>
                <w:sz w:val="20"/>
                <w:szCs w:val="20"/>
              </w:rPr>
              <w:fldChar w:fldCharType="begin"/>
            </w:r>
            <w:r w:rsidRPr="00173A0C">
              <w:rPr>
                <w:bCs/>
                <w:i/>
                <w:sz w:val="20"/>
                <w:szCs w:val="20"/>
              </w:rPr>
              <w:instrText>PAGE</w:instrText>
            </w:r>
            <w:r w:rsidRPr="00173A0C">
              <w:rPr>
                <w:bCs/>
                <w:i/>
                <w:sz w:val="20"/>
                <w:szCs w:val="20"/>
              </w:rPr>
              <w:fldChar w:fldCharType="separate"/>
            </w:r>
            <w:r w:rsidR="00CC01C6">
              <w:rPr>
                <w:bCs/>
                <w:i/>
                <w:noProof/>
                <w:sz w:val="20"/>
                <w:szCs w:val="20"/>
              </w:rPr>
              <w:t>12</w:t>
            </w:r>
            <w:r w:rsidRPr="00173A0C">
              <w:rPr>
                <w:bCs/>
                <w:i/>
                <w:sz w:val="20"/>
                <w:szCs w:val="20"/>
              </w:rPr>
              <w:fldChar w:fldCharType="end"/>
            </w:r>
            <w:r w:rsidRPr="00173A0C">
              <w:rPr>
                <w:i/>
                <w:sz w:val="20"/>
                <w:szCs w:val="20"/>
              </w:rPr>
              <w:t xml:space="preserve"> z </w:t>
            </w:r>
            <w:r w:rsidRPr="00173A0C">
              <w:rPr>
                <w:bCs/>
                <w:i/>
                <w:sz w:val="20"/>
                <w:szCs w:val="20"/>
              </w:rPr>
              <w:fldChar w:fldCharType="begin"/>
            </w:r>
            <w:r w:rsidRPr="00173A0C">
              <w:rPr>
                <w:bCs/>
                <w:i/>
                <w:sz w:val="20"/>
                <w:szCs w:val="20"/>
              </w:rPr>
              <w:instrText>NUMPAGES</w:instrText>
            </w:r>
            <w:r w:rsidRPr="00173A0C">
              <w:rPr>
                <w:bCs/>
                <w:i/>
                <w:sz w:val="20"/>
                <w:szCs w:val="20"/>
              </w:rPr>
              <w:fldChar w:fldCharType="separate"/>
            </w:r>
            <w:r w:rsidR="00CC01C6">
              <w:rPr>
                <w:bCs/>
                <w:i/>
                <w:noProof/>
                <w:sz w:val="20"/>
                <w:szCs w:val="20"/>
              </w:rPr>
              <w:t>38</w:t>
            </w:r>
            <w:r w:rsidRPr="00173A0C">
              <w:rPr>
                <w:bCs/>
                <w:i/>
                <w:sz w:val="20"/>
                <w:szCs w:val="20"/>
              </w:rPr>
              <w:fldChar w:fldCharType="end"/>
            </w:r>
          </w:p>
        </w:sdtContent>
      </w:sdt>
    </w:sdtContent>
  </w:sdt>
  <w:p w:rsidR="00571FDD" w:rsidRDefault="00571F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FDD" w:rsidRDefault="00571FDD" w:rsidP="009C6ED2">
      <w:pPr>
        <w:spacing w:after="0" w:line="240" w:lineRule="auto"/>
      </w:pPr>
      <w:r>
        <w:separator/>
      </w:r>
    </w:p>
  </w:footnote>
  <w:footnote w:type="continuationSeparator" w:id="0">
    <w:p w:rsidR="00571FDD" w:rsidRDefault="00571FDD" w:rsidP="009C6ED2">
      <w:pPr>
        <w:spacing w:after="0" w:line="240" w:lineRule="auto"/>
      </w:pPr>
      <w:r>
        <w:continuationSeparator/>
      </w:r>
    </w:p>
  </w:footnote>
  <w:footnote w:id="1">
    <w:p w:rsidR="00571FDD" w:rsidRDefault="00571FDD" w:rsidP="004D0DD6">
      <w:pPr>
        <w:pStyle w:val="Tekstprzypisudolnego"/>
        <w:jc w:val="both"/>
      </w:pPr>
      <w:r w:rsidRPr="00B60EFF">
        <w:rPr>
          <w:rStyle w:val="Odwoanieprzypisudolnego"/>
          <w:rFonts w:ascii="Arial" w:hAnsi="Arial" w:cs="Arial"/>
          <w:sz w:val="16"/>
          <w:szCs w:val="16"/>
        </w:rPr>
        <w:footnoteRef/>
      </w:r>
      <w:r w:rsidRPr="00B60EFF">
        <w:rPr>
          <w:rFonts w:ascii="Arial" w:hAnsi="Arial" w:cs="Arial"/>
          <w:sz w:val="16"/>
          <w:szCs w:val="16"/>
        </w:rPr>
        <w:t xml:space="preserve"> Ustawa z dnia 5 września 2016 r. – o usługach zaufania oraz identyfikacji elektronicznej (Dz. U. z 2016 r. poz. 1579)</w:t>
      </w:r>
    </w:p>
  </w:footnote>
  <w:footnote w:id="2">
    <w:p w:rsidR="00571FDD" w:rsidRPr="00CC49E9" w:rsidRDefault="00571FDD" w:rsidP="00CC49E9">
      <w:pPr>
        <w:pStyle w:val="Tekstprzypisudolnego"/>
        <w:jc w:val="both"/>
        <w:rPr>
          <w:rFonts w:cstheme="minorHAnsi"/>
          <w:b/>
          <w:sz w:val="16"/>
          <w:szCs w:val="16"/>
        </w:rPr>
      </w:pPr>
      <w:r w:rsidRPr="007C2A44">
        <w:rPr>
          <w:rStyle w:val="Odwoanieprzypisudolnego"/>
          <w:rFonts w:cstheme="minorHAnsi"/>
          <w:sz w:val="16"/>
          <w:szCs w:val="16"/>
        </w:rPr>
        <w:footnoteRef/>
      </w:r>
      <w:r w:rsidRPr="00CC49E9">
        <w:rPr>
          <w:rFonts w:ascii="Arial" w:eastAsia="Times New Roman" w:hAnsi="Arial" w:cs="Arial"/>
          <w:b/>
          <w:kern w:val="3"/>
          <w:sz w:val="16"/>
          <w:szCs w:val="16"/>
          <w:lang w:eastAsia="zh-CN"/>
        </w:rPr>
        <w:t>Uwaga: w przypadku Wykonawców składających ofertę wspólną należy wskazać wszystkich Wykonawców występujących wspólnie lub zaznaczyć, iż wskazany podmiot (Pełnomocnik/Lider) występuje w imieniu wszystkich podmiotów składających ofertę wspólną.</w:t>
      </w:r>
    </w:p>
    <w:p w:rsidR="00571FDD" w:rsidRPr="00CC49E9" w:rsidRDefault="00571FDD" w:rsidP="00CC49E9">
      <w:pPr>
        <w:spacing w:after="0" w:line="240" w:lineRule="auto"/>
        <w:jc w:val="both"/>
        <w:rPr>
          <w:rFonts w:ascii="Arial" w:eastAsia="Times New Roman" w:hAnsi="Arial" w:cs="Arial"/>
          <w:sz w:val="16"/>
          <w:szCs w:val="16"/>
          <w:lang w:eastAsia="pl-PL"/>
        </w:rPr>
      </w:pPr>
      <w:r w:rsidRPr="00CC49E9">
        <w:rPr>
          <w:rFonts w:ascii="Arial" w:eastAsia="Times New Roman" w:hAnsi="Arial" w:cs="Arial"/>
          <w:sz w:val="16"/>
          <w:szCs w:val="16"/>
          <w:lang w:eastAsia="pl-PL"/>
        </w:rPr>
        <w:t>w przypadku Wykonawców składających ofertę wspólną należy wypełnić dla każdego podmiotu osobno.</w:t>
      </w:r>
    </w:p>
    <w:p w:rsidR="00571FDD" w:rsidRPr="00CC49E9" w:rsidRDefault="00571FDD" w:rsidP="00CC49E9">
      <w:pPr>
        <w:spacing w:after="0" w:line="240" w:lineRule="auto"/>
        <w:jc w:val="both"/>
        <w:rPr>
          <w:rFonts w:cs="Calibri"/>
          <w:sz w:val="18"/>
          <w:szCs w:val="18"/>
        </w:rPr>
      </w:pPr>
      <w:r w:rsidRPr="00CC49E9">
        <w:rPr>
          <w:rFonts w:ascii="Arial" w:hAnsi="Arial" w:cs="Arial"/>
          <w:b/>
          <w:sz w:val="16"/>
          <w:szCs w:val="16"/>
          <w:vertAlign w:val="superscript"/>
        </w:rPr>
        <w:t>2</w:t>
      </w:r>
      <w:r w:rsidRPr="00CC49E9">
        <w:rPr>
          <w:rFonts w:ascii="Arial" w:hAnsi="Arial" w:cs="Arial"/>
          <w:b/>
          <w:color w:val="FF0000"/>
          <w:sz w:val="16"/>
          <w:szCs w:val="16"/>
          <w:vertAlign w:val="superscript"/>
        </w:rPr>
        <w:t xml:space="preserve"> </w:t>
      </w:r>
      <w:r w:rsidRPr="00CC49E9">
        <w:rPr>
          <w:rFonts w:cs="Calibri"/>
          <w:b/>
          <w:sz w:val="18"/>
          <w:szCs w:val="18"/>
        </w:rPr>
        <w:t>Mikroprzedsiębiorstwo</w:t>
      </w:r>
      <w:r w:rsidRPr="00CC49E9">
        <w:rPr>
          <w:rFonts w:cs="Calibri"/>
          <w:sz w:val="18"/>
          <w:szCs w:val="18"/>
        </w:rPr>
        <w:t>: przedsiębiorstwo, które w okresie ostatnich dwóch lat obrotowych zatrudniało średniorocznie mniej niż 10 pracowników i którego roczny obrót lub roczna suma bilansowa w tym okresie nie przekroczyły równowartości w złotych 2 milionów EUR.</w:t>
      </w:r>
    </w:p>
    <w:p w:rsidR="00571FDD" w:rsidRPr="00CC49E9" w:rsidRDefault="00571FDD" w:rsidP="00CC49E9">
      <w:pPr>
        <w:spacing w:after="0" w:line="240" w:lineRule="auto"/>
        <w:jc w:val="both"/>
        <w:rPr>
          <w:rFonts w:cs="Calibri"/>
          <w:sz w:val="18"/>
          <w:szCs w:val="18"/>
        </w:rPr>
      </w:pPr>
      <w:r w:rsidRPr="00CC49E9">
        <w:rPr>
          <w:rFonts w:cs="Calibri"/>
          <w:b/>
          <w:sz w:val="18"/>
          <w:szCs w:val="18"/>
        </w:rPr>
        <w:t>Małe przedsiębiorstwo</w:t>
      </w:r>
      <w:r w:rsidRPr="00CC49E9">
        <w:rPr>
          <w:rFonts w:cs="Calibri"/>
          <w:sz w:val="18"/>
          <w:szCs w:val="18"/>
        </w:rPr>
        <w:t>: przedsiębiorstwo, które w okresie ostatnich dwóch lat obrotowych zatrudniało średniorocznie mniej niż 50 pracowników i którego roczny obrót lub roczna suma bilansowa w tym okresie nie przekroczyła równowartości w złotych 10 milionów EUR.</w:t>
      </w:r>
    </w:p>
    <w:p w:rsidR="00571FDD" w:rsidRPr="00CC49E9" w:rsidRDefault="00571FDD" w:rsidP="00CC49E9">
      <w:pPr>
        <w:spacing w:after="0" w:line="240" w:lineRule="auto"/>
        <w:rPr>
          <w:sz w:val="20"/>
          <w:szCs w:val="20"/>
        </w:rPr>
      </w:pPr>
      <w:r w:rsidRPr="00CC49E9">
        <w:rPr>
          <w:rFonts w:cs="Calibri"/>
          <w:b/>
          <w:sz w:val="18"/>
          <w:szCs w:val="18"/>
        </w:rPr>
        <w:t>Średnie przedsiębiorstwo</w:t>
      </w:r>
      <w:r w:rsidRPr="00CC49E9">
        <w:rPr>
          <w:rFonts w:cs="Calibri"/>
          <w:sz w:val="18"/>
          <w:szCs w:val="18"/>
        </w:rPr>
        <w:t>: przedsiębiorstwo, które nie jest mikroprzedsiębiorstwem ani małym przedsiębiorstwem i które w okresie ostatnich dwóch lat bilansowych zatrudniało średniorocznie mniej niż 250 pracowników i którego roczny obrót nie przekroczył równowartości w złotych 50 milionów EUR lub roczna suma bilansowa nie przekracza równowartości w złotych 43 milionów EUR</w:t>
      </w:r>
      <w:r w:rsidRPr="00CC49E9" w:rsidDel="00CE4496">
        <w:rPr>
          <w:rFonts w:ascii="Arial" w:hAnsi="Arial" w:cs="Arial"/>
          <w:b/>
          <w:color w:val="FF0000"/>
          <w:sz w:val="16"/>
          <w:szCs w:val="16"/>
          <w:vertAlign w:val="superscript"/>
        </w:rPr>
        <w:t xml:space="preserve"> </w:t>
      </w:r>
      <w:r w:rsidRPr="00CC49E9">
        <w:rPr>
          <w:rFonts w:ascii="Arial" w:hAnsi="Arial" w:cs="Arial"/>
          <w:b/>
          <w:color w:val="FF0000"/>
          <w:sz w:val="16"/>
          <w:szCs w:val="16"/>
          <w:vertAlign w:val="superscript"/>
        </w:rPr>
        <w:t xml:space="preserve"> </w:t>
      </w:r>
    </w:p>
  </w:footnote>
  <w:footnote w:id="3">
    <w:p w:rsidR="00571FDD" w:rsidRPr="00CC49E9" w:rsidRDefault="00571FDD" w:rsidP="00294881">
      <w:pPr>
        <w:pStyle w:val="Tekstprzypisudolnego"/>
        <w:jc w:val="both"/>
        <w:rPr>
          <w:rFonts w:cstheme="minorHAnsi"/>
          <w:sz w:val="16"/>
          <w:szCs w:val="16"/>
        </w:rPr>
      </w:pPr>
    </w:p>
  </w:footnote>
  <w:footnote w:id="4">
    <w:p w:rsidR="00571FDD" w:rsidRDefault="00571FDD" w:rsidP="0049534D">
      <w:pPr>
        <w:pStyle w:val="Tekstprzypisudolnego"/>
        <w:jc w:val="both"/>
      </w:pPr>
      <w:r>
        <w:rPr>
          <w:rStyle w:val="Odwoanieprzypisudolnego"/>
        </w:rPr>
        <w:footnoteRef/>
      </w:r>
      <w:r>
        <w:t xml:space="preserve"> Wypełnić dla pakietu/pakietów będących przedmiotem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FDD" w:rsidRDefault="00571FDD" w:rsidP="00811A35">
    <w:pPr>
      <w:autoSpaceDE w:val="0"/>
      <w:autoSpaceDN w:val="0"/>
      <w:adjustRightInd w:val="0"/>
      <w:spacing w:after="0" w:line="240" w:lineRule="auto"/>
      <w:rPr>
        <w:rFonts w:ascii="Arial" w:hAnsi="Arial" w:cs="Arial"/>
        <w:color w:val="000000"/>
        <w:sz w:val="14"/>
        <w:szCs w:val="14"/>
      </w:rPr>
    </w:pPr>
    <w:r>
      <w:rPr>
        <w:noProof/>
        <w:lang w:eastAsia="pl-PL"/>
      </w:rPr>
      <w:drawing>
        <wp:inline distT="0" distB="0" distL="0" distR="0" wp14:anchorId="010F3979" wp14:editId="401C97B2">
          <wp:extent cx="5759450" cy="616449"/>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6449"/>
                  </a:xfrm>
                  <a:prstGeom prst="rect">
                    <a:avLst/>
                  </a:prstGeom>
                  <a:noFill/>
                </pic:spPr>
              </pic:pic>
            </a:graphicData>
          </a:graphic>
        </wp:inline>
      </w:drawing>
    </w:r>
  </w:p>
  <w:p w:rsidR="00571FDD" w:rsidRDefault="00571FDD" w:rsidP="00811A35">
    <w:pPr>
      <w:autoSpaceDE w:val="0"/>
      <w:autoSpaceDN w:val="0"/>
      <w:adjustRightInd w:val="0"/>
      <w:spacing w:after="0" w:line="240" w:lineRule="auto"/>
      <w:rPr>
        <w:rFonts w:ascii="Arial" w:hAnsi="Arial" w:cs="Arial"/>
        <w:color w:val="000000"/>
        <w:sz w:val="14"/>
        <w:szCs w:val="14"/>
      </w:rPr>
    </w:pPr>
  </w:p>
  <w:p w:rsidR="00571FDD" w:rsidRPr="00811A35" w:rsidRDefault="00571FDD" w:rsidP="00811A35">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większej niż tzw. kwota unijna tj. 221 000 euro </w:t>
    </w:r>
    <w:r>
      <w:rPr>
        <w:rFonts w:ascii="TrebuchetMS" w:hAnsi="TrebuchetMS" w:cs="TrebuchetMS"/>
        <w:color w:val="000000"/>
        <w:sz w:val="14"/>
        <w:szCs w:val="14"/>
      </w:rPr>
      <w:t xml:space="preserve">nr sprawy: </w:t>
    </w:r>
    <w:r>
      <w:rPr>
        <w:rFonts w:ascii="TrebuchetMS,Bold" w:hAnsi="TrebuchetMS,Bold" w:cs="TrebuchetMS,Bold"/>
        <w:b/>
        <w:bCs/>
        <w:color w:val="000000"/>
        <w:sz w:val="14"/>
        <w:szCs w:val="14"/>
      </w:rPr>
      <w:t>DZP/20PN/2018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5">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6">
    <w:nsid w:val="00000007"/>
    <w:multiLevelType w:val="multilevel"/>
    <w:tmpl w:val="143218E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singleLevel"/>
    <w:tmpl w:val="00000008"/>
    <w:name w:val="WW8Num21"/>
    <w:lvl w:ilvl="0">
      <w:start w:val="1"/>
      <w:numFmt w:val="decimal"/>
      <w:lvlText w:val="%1."/>
      <w:lvlJc w:val="left"/>
      <w:pPr>
        <w:tabs>
          <w:tab w:val="num" w:pos="0"/>
        </w:tabs>
        <w:ind w:left="720" w:hanging="360"/>
      </w:pPr>
    </w:lvl>
  </w:abstractNum>
  <w:abstractNum w:abstractNumId="8">
    <w:nsid w:val="00000009"/>
    <w:multiLevelType w:val="singleLevel"/>
    <w:tmpl w:val="00000009"/>
    <w:name w:val="WW8Num12"/>
    <w:lvl w:ilvl="0">
      <w:start w:val="1"/>
      <w:numFmt w:val="decimal"/>
      <w:lvlText w:val="%1)"/>
      <w:lvlJc w:val="left"/>
      <w:pPr>
        <w:tabs>
          <w:tab w:val="num" w:pos="-76"/>
        </w:tabs>
        <w:ind w:left="644" w:hanging="360"/>
      </w:pPr>
    </w:lvl>
  </w:abstractNum>
  <w:abstractNum w:abstractNumId="9">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11">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2">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3">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5">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6">
    <w:nsid w:val="03CD7B9B"/>
    <w:multiLevelType w:val="hybridMultilevel"/>
    <w:tmpl w:val="6E5C3C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6F0664D"/>
    <w:multiLevelType w:val="hybridMultilevel"/>
    <w:tmpl w:val="EBD62FAA"/>
    <w:lvl w:ilvl="0" w:tplc="022EF7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8F54063"/>
    <w:multiLevelType w:val="hybridMultilevel"/>
    <w:tmpl w:val="F39C4FCC"/>
    <w:lvl w:ilvl="0" w:tplc="04150011">
      <w:start w:val="1"/>
      <w:numFmt w:val="decimal"/>
      <w:lvlText w:val="%1)"/>
      <w:lvlJc w:val="left"/>
      <w:pPr>
        <w:ind w:left="720" w:hanging="360"/>
      </w:pPr>
    </w:lvl>
    <w:lvl w:ilvl="1" w:tplc="4330E4A0">
      <w:start w:val="1"/>
      <w:numFmt w:val="decimal"/>
      <w:lvlText w:val="%2)"/>
      <w:lvlJc w:val="left"/>
      <w:pPr>
        <w:ind w:left="360" w:hanging="360"/>
      </w:pPr>
      <w:rPr>
        <w:color w:val="auto"/>
      </w:rPr>
    </w:lvl>
    <w:lvl w:ilvl="2" w:tplc="8B8C172A">
      <w:start w:val="1"/>
      <w:numFmt w:val="decimal"/>
      <w:lvlText w:val="%3."/>
      <w:lvlJc w:val="left"/>
      <w:pPr>
        <w:ind w:left="360" w:hanging="360"/>
      </w:pPr>
      <w:rPr>
        <w:rFonts w:hint="default"/>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9B80403"/>
    <w:multiLevelType w:val="hybridMultilevel"/>
    <w:tmpl w:val="C72C707A"/>
    <w:lvl w:ilvl="0" w:tplc="77E629F6">
      <w:start w:val="1"/>
      <w:numFmt w:val="decimal"/>
      <w:lvlText w:val="%1)"/>
      <w:lvlJc w:val="left"/>
      <w:pPr>
        <w:ind w:left="644"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1">
    <w:nsid w:val="0C5A77E7"/>
    <w:multiLevelType w:val="multilevel"/>
    <w:tmpl w:val="B4DCDB2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nsid w:val="0F345DA8"/>
    <w:multiLevelType w:val="hybridMultilevel"/>
    <w:tmpl w:val="9FDEB1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4">
    <w:nsid w:val="11B801CF"/>
    <w:multiLevelType w:val="hybridMultilevel"/>
    <w:tmpl w:val="ACBC2796"/>
    <w:lvl w:ilvl="0" w:tplc="083AEA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11DF3B9F"/>
    <w:multiLevelType w:val="hybridMultilevel"/>
    <w:tmpl w:val="BF8C0B90"/>
    <w:lvl w:ilvl="0" w:tplc="1886382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7">
    <w:nsid w:val="167E10E8"/>
    <w:multiLevelType w:val="hybridMultilevel"/>
    <w:tmpl w:val="3AFE6E44"/>
    <w:lvl w:ilvl="0" w:tplc="04150011">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nsid w:val="1782110E"/>
    <w:multiLevelType w:val="multilevel"/>
    <w:tmpl w:val="FF90FE2E"/>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17D73AA2"/>
    <w:multiLevelType w:val="hybridMultilevel"/>
    <w:tmpl w:val="BE5670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A777257"/>
    <w:multiLevelType w:val="hybridMultilevel"/>
    <w:tmpl w:val="A9F222B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1E276DF4"/>
    <w:multiLevelType w:val="hybridMultilevel"/>
    <w:tmpl w:val="F2B238FA"/>
    <w:lvl w:ilvl="0" w:tplc="04150001">
      <w:start w:val="1"/>
      <w:numFmt w:val="bullet"/>
      <w:lvlText w:val=""/>
      <w:lvlJc w:val="left"/>
      <w:pPr>
        <w:ind w:left="720" w:hanging="360"/>
      </w:pPr>
      <w:rPr>
        <w:rFonts w:ascii="Symbol" w:hAnsi="Symbol" w:hint="default"/>
      </w:rPr>
    </w:lvl>
    <w:lvl w:ilvl="1" w:tplc="4330E4A0">
      <w:start w:val="1"/>
      <w:numFmt w:val="decimal"/>
      <w:lvlText w:val="%2)"/>
      <w:lvlJc w:val="left"/>
      <w:pPr>
        <w:ind w:left="360" w:hanging="360"/>
      </w:pPr>
      <w:rPr>
        <w:color w:val="auto"/>
      </w:rPr>
    </w:lvl>
    <w:lvl w:ilvl="2" w:tplc="8B8C172A">
      <w:start w:val="1"/>
      <w:numFmt w:val="decimal"/>
      <w:lvlText w:val="%3."/>
      <w:lvlJc w:val="left"/>
      <w:pPr>
        <w:ind w:left="360" w:hanging="360"/>
      </w:pPr>
      <w:rPr>
        <w:rFonts w:hint="default"/>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F8869D1"/>
    <w:multiLevelType w:val="hybridMultilevel"/>
    <w:tmpl w:val="78D87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0144E2C"/>
    <w:multiLevelType w:val="hybridMultilevel"/>
    <w:tmpl w:val="88B4F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4010557"/>
    <w:multiLevelType w:val="hybridMultilevel"/>
    <w:tmpl w:val="F4F606D0"/>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5FC7F79"/>
    <w:multiLevelType w:val="multilevel"/>
    <w:tmpl w:val="F4FE3CB2"/>
    <w:lvl w:ilvl="0">
      <w:start w:val="1"/>
      <w:numFmt w:val="decimal"/>
      <w:lvlText w:val="%1."/>
      <w:lvlJc w:val="left"/>
      <w:pPr>
        <w:ind w:left="360" w:hanging="360"/>
      </w:pPr>
      <w:rPr>
        <w:b/>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nsid w:val="269B3D69"/>
    <w:multiLevelType w:val="multilevel"/>
    <w:tmpl w:val="473087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0">
    <w:nsid w:val="29781F06"/>
    <w:multiLevelType w:val="hybridMultilevel"/>
    <w:tmpl w:val="DCD450A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2A816287"/>
    <w:multiLevelType w:val="hybridMultilevel"/>
    <w:tmpl w:val="BBF40724"/>
    <w:lvl w:ilvl="0" w:tplc="340C0596">
      <w:start w:val="1"/>
      <w:numFmt w:val="decimal"/>
      <w:lvlText w:val="%1."/>
      <w:lvlJc w:val="left"/>
      <w:pPr>
        <w:ind w:left="360" w:hanging="360"/>
      </w:pPr>
      <w:rPr>
        <w:rFonts w:ascii="Times New Roman" w:eastAsia="Times New Roman"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nsid w:val="2C6C6640"/>
    <w:multiLevelType w:val="multilevel"/>
    <w:tmpl w:val="CFE4D7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2D166C07"/>
    <w:multiLevelType w:val="multilevel"/>
    <w:tmpl w:val="9230D5C2"/>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nsid w:val="2D2A687B"/>
    <w:multiLevelType w:val="hybridMultilevel"/>
    <w:tmpl w:val="A3043E1E"/>
    <w:lvl w:ilvl="0" w:tplc="7AD4A342">
      <w:start w:val="1"/>
      <w:numFmt w:val="decimal"/>
      <w:lvlText w:val="%1."/>
      <w:lvlJc w:val="left"/>
      <w:pPr>
        <w:tabs>
          <w:tab w:val="num" w:pos="420"/>
        </w:tabs>
        <w:ind w:left="420" w:hanging="360"/>
      </w:pPr>
      <w:rPr>
        <w:rFonts w:hint="default"/>
      </w:rPr>
    </w:lvl>
    <w:lvl w:ilvl="1" w:tplc="9AE61968">
      <w:start w:val="1"/>
      <w:numFmt w:val="decimal"/>
      <w:lvlText w:val="%2."/>
      <w:lvlJc w:val="left"/>
      <w:pPr>
        <w:tabs>
          <w:tab w:val="num" w:pos="1140"/>
        </w:tabs>
        <w:ind w:left="1140" w:hanging="360"/>
      </w:pPr>
      <w:rPr>
        <w:rFonts w:hint="default"/>
      </w:rPr>
    </w:lvl>
    <w:lvl w:ilvl="2" w:tplc="0415001B">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5">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6">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7">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9">
    <w:nsid w:val="33CD6AC9"/>
    <w:multiLevelType w:val="multilevel"/>
    <w:tmpl w:val="B82ABDD2"/>
    <w:lvl w:ilvl="0">
      <w:start w:val="1"/>
      <w:numFmt w:val="decimal"/>
      <w:lvlText w:val="%1."/>
      <w:lvlJc w:val="left"/>
      <w:pPr>
        <w:ind w:left="360" w:hanging="360"/>
      </w:pPr>
      <w:rPr>
        <w:rFonts w:asciiTheme="minorHAnsi" w:hAnsiTheme="minorHAnsi" w:cs="Times New Roman" w:hint="default"/>
        <w:b/>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387053BE"/>
    <w:multiLevelType w:val="hybridMultilevel"/>
    <w:tmpl w:val="D5EE938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9290B85"/>
    <w:multiLevelType w:val="hybridMultilevel"/>
    <w:tmpl w:val="23F00346"/>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nsid w:val="39FA6249"/>
    <w:multiLevelType w:val="multilevel"/>
    <w:tmpl w:val="3086D61C"/>
    <w:lvl w:ilvl="0">
      <w:start w:val="8"/>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nsid w:val="3A947762"/>
    <w:multiLevelType w:val="hybridMultilevel"/>
    <w:tmpl w:val="EF40032A"/>
    <w:lvl w:ilvl="0" w:tplc="DC622D50">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3C0E2D8F"/>
    <w:multiLevelType w:val="hybridMultilevel"/>
    <w:tmpl w:val="D7428248"/>
    <w:lvl w:ilvl="0" w:tplc="DC40308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11C08E3"/>
    <w:multiLevelType w:val="hybridMultilevel"/>
    <w:tmpl w:val="5FEA021E"/>
    <w:lvl w:ilvl="0" w:tplc="8EC47052">
      <w:start w:val="1"/>
      <w:numFmt w:val="decimal"/>
      <w:lvlText w:val="%1."/>
      <w:lvlJc w:val="left"/>
      <w:pPr>
        <w:ind w:left="720" w:hanging="360"/>
      </w:pPr>
      <w:rPr>
        <w:b w:val="0"/>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nsid w:val="43420B90"/>
    <w:multiLevelType w:val="multilevel"/>
    <w:tmpl w:val="F8F67CD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sz w:val="22"/>
        <w:szCs w:val="22"/>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9">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nsid w:val="48C74138"/>
    <w:multiLevelType w:val="hybridMultilevel"/>
    <w:tmpl w:val="6BF02F60"/>
    <w:lvl w:ilvl="0" w:tplc="457C0C7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nsid w:val="49576413"/>
    <w:multiLevelType w:val="hybridMultilevel"/>
    <w:tmpl w:val="2BDAB7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49655D2E"/>
    <w:multiLevelType w:val="hybridMultilevel"/>
    <w:tmpl w:val="282C7030"/>
    <w:lvl w:ilvl="0" w:tplc="566E481C">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4C0D4873"/>
    <w:multiLevelType w:val="hybridMultilevel"/>
    <w:tmpl w:val="1222FF90"/>
    <w:lvl w:ilvl="0" w:tplc="8DF8F27C">
      <w:start w:val="1"/>
      <w:numFmt w:val="decimal"/>
      <w:lvlText w:val="%1."/>
      <w:lvlJc w:val="left"/>
      <w:pPr>
        <w:tabs>
          <w:tab w:val="num" w:pos="417"/>
        </w:tabs>
        <w:ind w:left="417" w:hanging="360"/>
      </w:pPr>
      <w:rPr>
        <w:rFonts w:hint="default"/>
        <w:b/>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CEDEAA02">
      <w:start w:val="1"/>
      <w:numFmt w:val="lowerLetter"/>
      <w:lvlText w:val="%5)"/>
      <w:lvlJc w:val="left"/>
      <w:pPr>
        <w:ind w:left="360" w:hanging="360"/>
      </w:pPr>
      <w:rPr>
        <w:rFonts w:hint="default"/>
      </w:rPr>
    </w:lvl>
    <w:lvl w:ilvl="5" w:tplc="E4309090">
      <w:start w:val="50"/>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4D893BE1"/>
    <w:multiLevelType w:val="hybridMultilevel"/>
    <w:tmpl w:val="AD9A69E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5">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7">
    <w:nsid w:val="51822333"/>
    <w:multiLevelType w:val="multilevel"/>
    <w:tmpl w:val="48D0C5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b/>
        <w:strike w:val="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8">
    <w:nsid w:val="522D6260"/>
    <w:multiLevelType w:val="hybridMultilevel"/>
    <w:tmpl w:val="8C2E6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0">
    <w:nsid w:val="5320491B"/>
    <w:multiLevelType w:val="hybridMultilevel"/>
    <w:tmpl w:val="F3DCFA16"/>
    <w:lvl w:ilvl="0" w:tplc="B8D0BBB4">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2">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nsid w:val="559E64B5"/>
    <w:multiLevelType w:val="hybridMultilevel"/>
    <w:tmpl w:val="8174CCE8"/>
    <w:lvl w:ilvl="0" w:tplc="7AD4A342">
      <w:start w:val="1"/>
      <w:numFmt w:val="decimal"/>
      <w:lvlText w:val="%1."/>
      <w:lvlJc w:val="left"/>
      <w:pPr>
        <w:tabs>
          <w:tab w:val="num" w:pos="420"/>
        </w:tabs>
        <w:ind w:left="420" w:hanging="360"/>
      </w:pPr>
    </w:lvl>
    <w:lvl w:ilvl="1" w:tplc="9AE61968">
      <w:start w:val="1"/>
      <w:numFmt w:val="decimal"/>
      <w:lvlText w:val="%2."/>
      <w:lvlJc w:val="left"/>
      <w:pPr>
        <w:tabs>
          <w:tab w:val="num" w:pos="360"/>
        </w:tabs>
        <w:ind w:left="360" w:hanging="360"/>
      </w:pPr>
    </w:lvl>
    <w:lvl w:ilvl="2" w:tplc="04150017">
      <w:start w:val="1"/>
      <w:numFmt w:val="lowerLetter"/>
      <w:lvlText w:val="%3)"/>
      <w:lvlJc w:val="left"/>
      <w:pPr>
        <w:tabs>
          <w:tab w:val="num" w:pos="606"/>
        </w:tabs>
        <w:ind w:left="606"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74">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57EC472D"/>
    <w:multiLevelType w:val="multilevel"/>
    <w:tmpl w:val="E730AF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nsid w:val="5BE8211F"/>
    <w:multiLevelType w:val="hybridMultilevel"/>
    <w:tmpl w:val="BD1A3E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77">
    <w:nsid w:val="5C3E6D9F"/>
    <w:multiLevelType w:val="hybridMultilevel"/>
    <w:tmpl w:val="5BE283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0">
    <w:nsid w:val="63AF76FE"/>
    <w:multiLevelType w:val="hybridMultilevel"/>
    <w:tmpl w:val="717E5C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2">
    <w:nsid w:val="651941A6"/>
    <w:multiLevelType w:val="multilevel"/>
    <w:tmpl w:val="A5CCF25C"/>
    <w:lvl w:ilvl="0">
      <w:start w:val="1"/>
      <w:numFmt w:val="decimal"/>
      <w:lvlText w:val="%1."/>
      <w:lvlJc w:val="left"/>
      <w:pPr>
        <w:ind w:left="720" w:hanging="360"/>
      </w:pPr>
      <w:rPr>
        <w:rFonts w:hint="default"/>
        <w:b/>
      </w:rPr>
    </w:lvl>
    <w:lvl w:ilvl="1">
      <w:start w:val="1"/>
      <w:numFmt w:val="decimal"/>
      <w:isLgl/>
      <w:lvlText w:val="%2."/>
      <w:lvlJc w:val="left"/>
      <w:pPr>
        <w:ind w:left="360" w:hanging="360"/>
      </w:pPr>
      <w:rPr>
        <w:rFonts w:asciiTheme="minorHAnsi" w:eastAsiaTheme="minorHAnsi" w:hAnsiTheme="minorHAnsi" w:cstheme="minorHAnsi"/>
        <w:b/>
        <w:color w:val="000000" w:themeColor="text1"/>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83">
    <w:nsid w:val="65F94556"/>
    <w:multiLevelType w:val="hybridMultilevel"/>
    <w:tmpl w:val="98EAF30C"/>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6C001215"/>
    <w:multiLevelType w:val="multilevel"/>
    <w:tmpl w:val="49549F2A"/>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nsid w:val="6C900F77"/>
    <w:multiLevelType w:val="multilevel"/>
    <w:tmpl w:val="44C4944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707F090B"/>
    <w:multiLevelType w:val="hybridMultilevel"/>
    <w:tmpl w:val="26B2CB0A"/>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88">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9">
    <w:nsid w:val="74F65F22"/>
    <w:multiLevelType w:val="multilevel"/>
    <w:tmpl w:val="421E074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756B5C15"/>
    <w:multiLevelType w:val="hybridMultilevel"/>
    <w:tmpl w:val="A72AA5CC"/>
    <w:name w:val="WW8Num22"/>
    <w:lvl w:ilvl="0" w:tplc="08D07AA8">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1">
    <w:nsid w:val="79D64959"/>
    <w:multiLevelType w:val="hybridMultilevel"/>
    <w:tmpl w:val="294C977A"/>
    <w:lvl w:ilvl="0" w:tplc="DC40308C">
      <w:start w:val="1"/>
      <w:numFmt w:val="decimal"/>
      <w:lvlText w:val="%1."/>
      <w:lvlJc w:val="left"/>
      <w:pPr>
        <w:ind w:left="720" w:hanging="360"/>
      </w:pPr>
      <w:rPr>
        <w:rFonts w:hint="default"/>
        <w:b/>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C855E94"/>
    <w:multiLevelType w:val="hybridMultilevel"/>
    <w:tmpl w:val="EC60AF94"/>
    <w:lvl w:ilvl="0" w:tplc="69A413F0">
      <w:start w:val="1"/>
      <w:numFmt w:val="decimal"/>
      <w:lvlText w:val="%1."/>
      <w:lvlJc w:val="center"/>
      <w:pPr>
        <w:ind w:left="720" w:hanging="360"/>
      </w:pPr>
      <w:rPr>
        <w:rFonts w:hint="default"/>
      </w:rPr>
    </w:lvl>
    <w:lvl w:ilvl="1" w:tplc="4330E4A0">
      <w:start w:val="1"/>
      <w:numFmt w:val="decimal"/>
      <w:lvlText w:val="%2)"/>
      <w:lvlJc w:val="left"/>
      <w:pPr>
        <w:ind w:left="360" w:hanging="360"/>
      </w:pPr>
      <w:rPr>
        <w:color w:val="auto"/>
      </w:rPr>
    </w:lvl>
    <w:lvl w:ilvl="2" w:tplc="307A074C">
      <w:start w:val="1"/>
      <w:numFmt w:val="decimal"/>
      <w:lvlText w:val="%3."/>
      <w:lvlJc w:val="left"/>
      <w:pPr>
        <w:ind w:left="360" w:hanging="360"/>
      </w:pPr>
      <w:rPr>
        <w:rFonts w:hint="default"/>
        <w:b w:val="0"/>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DC11A0A"/>
    <w:multiLevelType w:val="multilevel"/>
    <w:tmpl w:val="AF805546"/>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465"/>
        </w:tabs>
        <w:ind w:left="465"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7E403037"/>
    <w:multiLevelType w:val="hybridMultilevel"/>
    <w:tmpl w:val="02804D00"/>
    <w:lvl w:ilvl="0" w:tplc="8EC47052">
      <w:start w:val="1"/>
      <w:numFmt w:val="decimal"/>
      <w:lvlText w:val="%1."/>
      <w:lvlJc w:val="left"/>
      <w:pPr>
        <w:ind w:left="720" w:hanging="360"/>
      </w:pPr>
      <w:rPr>
        <w:b w:val="0"/>
      </w:rPr>
    </w:lvl>
    <w:lvl w:ilvl="1" w:tplc="04150019">
      <w:start w:val="1"/>
      <w:numFmt w:val="lowerLetter"/>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86"/>
  </w:num>
  <w:num w:numId="3">
    <w:abstractNumId w:val="21"/>
  </w:num>
  <w:num w:numId="4">
    <w:abstractNumId w:val="63"/>
  </w:num>
  <w:num w:numId="5">
    <w:abstractNumId w:val="85"/>
  </w:num>
  <w:num w:numId="6">
    <w:abstractNumId w:val="93"/>
  </w:num>
  <w:num w:numId="7">
    <w:abstractNumId w:val="89"/>
  </w:num>
  <w:num w:numId="8">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num>
  <w:num w:numId="10">
    <w:abstractNumId w:val="0"/>
  </w:num>
  <w:num w:numId="11">
    <w:abstractNumId w:val="46"/>
  </w:num>
  <w:num w:numId="12">
    <w:abstractNumId w:val="59"/>
  </w:num>
  <w:num w:numId="13">
    <w:abstractNumId w:val="48"/>
  </w:num>
  <w:num w:numId="14">
    <w:abstractNumId w:val="15"/>
  </w:num>
  <w:num w:numId="15">
    <w:abstractNumId w:val="26"/>
  </w:num>
  <w:num w:numId="16">
    <w:abstractNumId w:val="23"/>
  </w:num>
  <w:num w:numId="17">
    <w:abstractNumId w:val="20"/>
  </w:num>
  <w:num w:numId="18">
    <w:abstractNumId w:val="81"/>
  </w:num>
  <w:num w:numId="19">
    <w:abstractNumId w:val="71"/>
  </w:num>
  <w:num w:numId="20">
    <w:abstractNumId w:val="79"/>
  </w:num>
  <w:num w:numId="21">
    <w:abstractNumId w:val="69"/>
  </w:num>
  <w:num w:numId="22">
    <w:abstractNumId w:val="45"/>
  </w:num>
  <w:num w:numId="23">
    <w:abstractNumId w:val="66"/>
  </w:num>
  <w:num w:numId="24">
    <w:abstractNumId w:val="39"/>
  </w:num>
  <w:num w:numId="25">
    <w:abstractNumId w:val="72"/>
  </w:num>
  <w:num w:numId="26">
    <w:abstractNumId w:val="58"/>
  </w:num>
  <w:num w:numId="27">
    <w:abstractNumId w:val="67"/>
  </w:num>
  <w:num w:numId="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8"/>
  </w:num>
  <w:num w:numId="30">
    <w:abstractNumId w:val="74"/>
  </w:num>
  <w:num w:numId="31">
    <w:abstractNumId w:val="84"/>
  </w:num>
  <w:num w:numId="32">
    <w:abstractNumId w:val="50"/>
  </w:num>
  <w:num w:numId="33">
    <w:abstractNumId w:val="31"/>
  </w:num>
  <w:num w:numId="34">
    <w:abstractNumId w:val="78"/>
    <w:lvlOverride w:ilvl="0">
      <w:startOverride w:val="1"/>
    </w:lvlOverride>
  </w:num>
  <w:num w:numId="35">
    <w:abstractNumId w:val="57"/>
    <w:lvlOverride w:ilvl="0">
      <w:startOverride w:val="1"/>
    </w:lvlOverride>
  </w:num>
  <w:num w:numId="36">
    <w:abstractNumId w:val="35"/>
  </w:num>
  <w:num w:numId="37">
    <w:abstractNumId w:val="75"/>
  </w:num>
  <w:num w:numId="38">
    <w:abstractNumId w:val="19"/>
  </w:num>
  <w:num w:numId="39">
    <w:abstractNumId w:val="37"/>
  </w:num>
  <w:num w:numId="40">
    <w:abstractNumId w:val="70"/>
  </w:num>
  <w:num w:numId="41">
    <w:abstractNumId w:val="55"/>
  </w:num>
  <w:num w:numId="42">
    <w:abstractNumId w:val="82"/>
  </w:num>
  <w:num w:numId="43">
    <w:abstractNumId w:val="36"/>
  </w:num>
  <w:num w:numId="44">
    <w:abstractNumId w:val="76"/>
  </w:num>
  <w:num w:numId="45">
    <w:abstractNumId w:val="51"/>
  </w:num>
  <w:num w:numId="46">
    <w:abstractNumId w:val="28"/>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num>
  <w:num w:numId="49">
    <w:abstractNumId w:val="1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92"/>
  </w:num>
  <w:num w:numId="52">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0"/>
  </w:num>
  <w:num w:numId="68">
    <w:abstractNumId w:val="25"/>
  </w:num>
  <w:num w:numId="69">
    <w:abstractNumId w:val="87"/>
  </w:num>
  <w:num w:numId="70">
    <w:abstractNumId w:val="64"/>
  </w:num>
  <w:num w:numId="71">
    <w:abstractNumId w:val="91"/>
  </w:num>
  <w:num w:numId="72">
    <w:abstractNumId w:val="30"/>
  </w:num>
  <w:num w:numId="73">
    <w:abstractNumId w:val="17"/>
  </w:num>
  <w:num w:numId="74">
    <w:abstractNumId w:val="42"/>
  </w:num>
  <w:num w:numId="75">
    <w:abstractNumId w:val="27"/>
  </w:num>
  <w:num w:numId="76">
    <w:abstractNumId w:val="32"/>
  </w:num>
  <w:num w:numId="77">
    <w:abstractNumId w:val="16"/>
  </w:num>
  <w:num w:numId="78">
    <w:abstractNumId w:val="18"/>
  </w:num>
  <w:num w:numId="79">
    <w:abstractNumId w:val="52"/>
  </w:num>
  <w:num w:numId="8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9"/>
  </w:num>
  <w:num w:numId="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num>
  <w:num w:numId="84">
    <w:abstractNumId w:val="5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3CCD"/>
    <w:rsid w:val="00003D07"/>
    <w:rsid w:val="000048E7"/>
    <w:rsid w:val="00005D51"/>
    <w:rsid w:val="00006DB1"/>
    <w:rsid w:val="00010CA8"/>
    <w:rsid w:val="000117BE"/>
    <w:rsid w:val="00012940"/>
    <w:rsid w:val="00014FAB"/>
    <w:rsid w:val="000152A4"/>
    <w:rsid w:val="0001587E"/>
    <w:rsid w:val="000161B1"/>
    <w:rsid w:val="000235FD"/>
    <w:rsid w:val="00023765"/>
    <w:rsid w:val="00023CD7"/>
    <w:rsid w:val="00024FC8"/>
    <w:rsid w:val="00025457"/>
    <w:rsid w:val="00030422"/>
    <w:rsid w:val="000308CB"/>
    <w:rsid w:val="00030A21"/>
    <w:rsid w:val="00030D34"/>
    <w:rsid w:val="00031473"/>
    <w:rsid w:val="00035B07"/>
    <w:rsid w:val="00037528"/>
    <w:rsid w:val="00042124"/>
    <w:rsid w:val="00043F4B"/>
    <w:rsid w:val="000441A8"/>
    <w:rsid w:val="00050C18"/>
    <w:rsid w:val="00051DAC"/>
    <w:rsid w:val="00053413"/>
    <w:rsid w:val="0006189D"/>
    <w:rsid w:val="00071A0F"/>
    <w:rsid w:val="00075CB5"/>
    <w:rsid w:val="00081500"/>
    <w:rsid w:val="00082999"/>
    <w:rsid w:val="00085546"/>
    <w:rsid w:val="000855FD"/>
    <w:rsid w:val="00085956"/>
    <w:rsid w:val="00085C3B"/>
    <w:rsid w:val="00086DBE"/>
    <w:rsid w:val="00087F59"/>
    <w:rsid w:val="00092879"/>
    <w:rsid w:val="000945D0"/>
    <w:rsid w:val="00094B6C"/>
    <w:rsid w:val="00097B99"/>
    <w:rsid w:val="000A0A70"/>
    <w:rsid w:val="000A0A8E"/>
    <w:rsid w:val="000A1154"/>
    <w:rsid w:val="000A1B5C"/>
    <w:rsid w:val="000A5BAF"/>
    <w:rsid w:val="000A604C"/>
    <w:rsid w:val="000A6A67"/>
    <w:rsid w:val="000A7155"/>
    <w:rsid w:val="000B1CD9"/>
    <w:rsid w:val="000B75E5"/>
    <w:rsid w:val="000C1658"/>
    <w:rsid w:val="000C256B"/>
    <w:rsid w:val="000C54E6"/>
    <w:rsid w:val="000C5597"/>
    <w:rsid w:val="000C5CB3"/>
    <w:rsid w:val="000D0328"/>
    <w:rsid w:val="000D0366"/>
    <w:rsid w:val="000D0A53"/>
    <w:rsid w:val="000D1592"/>
    <w:rsid w:val="000D3626"/>
    <w:rsid w:val="000D666A"/>
    <w:rsid w:val="000E4F5C"/>
    <w:rsid w:val="000E69EB"/>
    <w:rsid w:val="000F1269"/>
    <w:rsid w:val="000F621F"/>
    <w:rsid w:val="00101625"/>
    <w:rsid w:val="00101852"/>
    <w:rsid w:val="00102A95"/>
    <w:rsid w:val="00103F12"/>
    <w:rsid w:val="00104F93"/>
    <w:rsid w:val="001073B5"/>
    <w:rsid w:val="0011130B"/>
    <w:rsid w:val="00114012"/>
    <w:rsid w:val="00114695"/>
    <w:rsid w:val="00116E89"/>
    <w:rsid w:val="001172BC"/>
    <w:rsid w:val="0011798A"/>
    <w:rsid w:val="00120807"/>
    <w:rsid w:val="001214D1"/>
    <w:rsid w:val="001216C6"/>
    <w:rsid w:val="001232AA"/>
    <w:rsid w:val="001239E3"/>
    <w:rsid w:val="001263FD"/>
    <w:rsid w:val="0012694D"/>
    <w:rsid w:val="00131123"/>
    <w:rsid w:val="00133D7C"/>
    <w:rsid w:val="00134CC5"/>
    <w:rsid w:val="00135B1B"/>
    <w:rsid w:val="00136D1C"/>
    <w:rsid w:val="00142763"/>
    <w:rsid w:val="001430E7"/>
    <w:rsid w:val="00144D56"/>
    <w:rsid w:val="001456AB"/>
    <w:rsid w:val="001554A2"/>
    <w:rsid w:val="001602CB"/>
    <w:rsid w:val="00163294"/>
    <w:rsid w:val="00163BB5"/>
    <w:rsid w:val="0016441C"/>
    <w:rsid w:val="001666B1"/>
    <w:rsid w:val="00170AD0"/>
    <w:rsid w:val="00172F06"/>
    <w:rsid w:val="00173A0C"/>
    <w:rsid w:val="001756A2"/>
    <w:rsid w:val="001802AB"/>
    <w:rsid w:val="001846DC"/>
    <w:rsid w:val="001908BA"/>
    <w:rsid w:val="00191855"/>
    <w:rsid w:val="00193C2E"/>
    <w:rsid w:val="001A030C"/>
    <w:rsid w:val="001A0C95"/>
    <w:rsid w:val="001A2EB1"/>
    <w:rsid w:val="001A3DD6"/>
    <w:rsid w:val="001B16E0"/>
    <w:rsid w:val="001B2022"/>
    <w:rsid w:val="001B2273"/>
    <w:rsid w:val="001B5941"/>
    <w:rsid w:val="001C01D9"/>
    <w:rsid w:val="001C0B2E"/>
    <w:rsid w:val="001C2164"/>
    <w:rsid w:val="001C70B6"/>
    <w:rsid w:val="001C75D5"/>
    <w:rsid w:val="001D1ED4"/>
    <w:rsid w:val="001D2349"/>
    <w:rsid w:val="001D39AB"/>
    <w:rsid w:val="001D3EDD"/>
    <w:rsid w:val="001D4C05"/>
    <w:rsid w:val="001E024C"/>
    <w:rsid w:val="001E21E9"/>
    <w:rsid w:val="001E2819"/>
    <w:rsid w:val="001E420F"/>
    <w:rsid w:val="001E6126"/>
    <w:rsid w:val="001F303D"/>
    <w:rsid w:val="001F388F"/>
    <w:rsid w:val="001F705B"/>
    <w:rsid w:val="001F7A46"/>
    <w:rsid w:val="002037D6"/>
    <w:rsid w:val="00203BFF"/>
    <w:rsid w:val="00206C1E"/>
    <w:rsid w:val="00211C1D"/>
    <w:rsid w:val="00223E19"/>
    <w:rsid w:val="00224414"/>
    <w:rsid w:val="00224818"/>
    <w:rsid w:val="00227CBC"/>
    <w:rsid w:val="002316AC"/>
    <w:rsid w:val="00232EDE"/>
    <w:rsid w:val="0023411F"/>
    <w:rsid w:val="0023622C"/>
    <w:rsid w:val="002362AA"/>
    <w:rsid w:val="00240B46"/>
    <w:rsid w:val="0025344C"/>
    <w:rsid w:val="00254A68"/>
    <w:rsid w:val="00257874"/>
    <w:rsid w:val="00257EB6"/>
    <w:rsid w:val="00265A01"/>
    <w:rsid w:val="00265B8F"/>
    <w:rsid w:val="0027598D"/>
    <w:rsid w:val="00294881"/>
    <w:rsid w:val="00297326"/>
    <w:rsid w:val="002A224F"/>
    <w:rsid w:val="002A2DAD"/>
    <w:rsid w:val="002A4E9B"/>
    <w:rsid w:val="002A6DCB"/>
    <w:rsid w:val="002B2D99"/>
    <w:rsid w:val="002B5F2C"/>
    <w:rsid w:val="002B641D"/>
    <w:rsid w:val="002B6AA2"/>
    <w:rsid w:val="002B7754"/>
    <w:rsid w:val="002C1393"/>
    <w:rsid w:val="002C1948"/>
    <w:rsid w:val="002C2B94"/>
    <w:rsid w:val="002C2BC7"/>
    <w:rsid w:val="002C3106"/>
    <w:rsid w:val="002C4310"/>
    <w:rsid w:val="002C52C4"/>
    <w:rsid w:val="002C58B7"/>
    <w:rsid w:val="002C5C8A"/>
    <w:rsid w:val="002D0964"/>
    <w:rsid w:val="002D0A2E"/>
    <w:rsid w:val="002D190C"/>
    <w:rsid w:val="002D1BA1"/>
    <w:rsid w:val="002D22C6"/>
    <w:rsid w:val="002D2724"/>
    <w:rsid w:val="002D3FE3"/>
    <w:rsid w:val="002D7056"/>
    <w:rsid w:val="002E353C"/>
    <w:rsid w:val="002E37E5"/>
    <w:rsid w:val="002E4C54"/>
    <w:rsid w:val="002E4E62"/>
    <w:rsid w:val="002E4F53"/>
    <w:rsid w:val="002E7255"/>
    <w:rsid w:val="002F2521"/>
    <w:rsid w:val="002F3EE8"/>
    <w:rsid w:val="002F4090"/>
    <w:rsid w:val="002F5727"/>
    <w:rsid w:val="003009D6"/>
    <w:rsid w:val="003016FD"/>
    <w:rsid w:val="003026D2"/>
    <w:rsid w:val="00303DE8"/>
    <w:rsid w:val="0030457B"/>
    <w:rsid w:val="0031467F"/>
    <w:rsid w:val="00315E6A"/>
    <w:rsid w:val="00315EA7"/>
    <w:rsid w:val="00316CFF"/>
    <w:rsid w:val="0032221C"/>
    <w:rsid w:val="00331BE1"/>
    <w:rsid w:val="00334B00"/>
    <w:rsid w:val="003372F0"/>
    <w:rsid w:val="003425E1"/>
    <w:rsid w:val="003441D7"/>
    <w:rsid w:val="00347C19"/>
    <w:rsid w:val="003600C5"/>
    <w:rsid w:val="00360AA9"/>
    <w:rsid w:val="003628A9"/>
    <w:rsid w:val="00363E97"/>
    <w:rsid w:val="00364E3F"/>
    <w:rsid w:val="00366118"/>
    <w:rsid w:val="00370D66"/>
    <w:rsid w:val="00373821"/>
    <w:rsid w:val="003820A6"/>
    <w:rsid w:val="003827E6"/>
    <w:rsid w:val="003854EA"/>
    <w:rsid w:val="003977CD"/>
    <w:rsid w:val="003A1C3F"/>
    <w:rsid w:val="003A281B"/>
    <w:rsid w:val="003A7C26"/>
    <w:rsid w:val="003B0881"/>
    <w:rsid w:val="003B1C62"/>
    <w:rsid w:val="003B227C"/>
    <w:rsid w:val="003B6519"/>
    <w:rsid w:val="003C10F4"/>
    <w:rsid w:val="003C15EB"/>
    <w:rsid w:val="003C255F"/>
    <w:rsid w:val="003C7DD1"/>
    <w:rsid w:val="003D14FB"/>
    <w:rsid w:val="003D2398"/>
    <w:rsid w:val="003D2DE3"/>
    <w:rsid w:val="003D44FE"/>
    <w:rsid w:val="003D5A1E"/>
    <w:rsid w:val="003D6487"/>
    <w:rsid w:val="003D6BCD"/>
    <w:rsid w:val="003D7DC5"/>
    <w:rsid w:val="003D7F7A"/>
    <w:rsid w:val="003E111C"/>
    <w:rsid w:val="003F0600"/>
    <w:rsid w:val="003F31D4"/>
    <w:rsid w:val="003F3612"/>
    <w:rsid w:val="003F3BEA"/>
    <w:rsid w:val="003F3D1F"/>
    <w:rsid w:val="003F41C1"/>
    <w:rsid w:val="003F4522"/>
    <w:rsid w:val="003F5FCF"/>
    <w:rsid w:val="003F60C7"/>
    <w:rsid w:val="003F6CE4"/>
    <w:rsid w:val="003F7B5C"/>
    <w:rsid w:val="00400685"/>
    <w:rsid w:val="0040352B"/>
    <w:rsid w:val="004062FE"/>
    <w:rsid w:val="00406334"/>
    <w:rsid w:val="004101BE"/>
    <w:rsid w:val="00413294"/>
    <w:rsid w:val="004204F2"/>
    <w:rsid w:val="00424502"/>
    <w:rsid w:val="00427807"/>
    <w:rsid w:val="00430934"/>
    <w:rsid w:val="00432552"/>
    <w:rsid w:val="00436555"/>
    <w:rsid w:val="00442E48"/>
    <w:rsid w:val="00442F4D"/>
    <w:rsid w:val="00443034"/>
    <w:rsid w:val="00451F3F"/>
    <w:rsid w:val="00453A36"/>
    <w:rsid w:val="0045434C"/>
    <w:rsid w:val="0045701A"/>
    <w:rsid w:val="00457783"/>
    <w:rsid w:val="00460809"/>
    <w:rsid w:val="00462035"/>
    <w:rsid w:val="00464088"/>
    <w:rsid w:val="00464B6C"/>
    <w:rsid w:val="00467556"/>
    <w:rsid w:val="0047139F"/>
    <w:rsid w:val="00471A50"/>
    <w:rsid w:val="0047331E"/>
    <w:rsid w:val="004735D2"/>
    <w:rsid w:val="00473AF6"/>
    <w:rsid w:val="004744AA"/>
    <w:rsid w:val="004753B5"/>
    <w:rsid w:val="004767B0"/>
    <w:rsid w:val="00482F6B"/>
    <w:rsid w:val="00487798"/>
    <w:rsid w:val="00487954"/>
    <w:rsid w:val="0049122F"/>
    <w:rsid w:val="00493AA7"/>
    <w:rsid w:val="00495030"/>
    <w:rsid w:val="0049534D"/>
    <w:rsid w:val="004A1A27"/>
    <w:rsid w:val="004A7151"/>
    <w:rsid w:val="004A79C1"/>
    <w:rsid w:val="004B34FB"/>
    <w:rsid w:val="004B5093"/>
    <w:rsid w:val="004B5BA3"/>
    <w:rsid w:val="004B6FC0"/>
    <w:rsid w:val="004C1F17"/>
    <w:rsid w:val="004C342B"/>
    <w:rsid w:val="004C61C0"/>
    <w:rsid w:val="004C7787"/>
    <w:rsid w:val="004D0DD6"/>
    <w:rsid w:val="004D6FC0"/>
    <w:rsid w:val="004E0EBF"/>
    <w:rsid w:val="004E4426"/>
    <w:rsid w:val="004E6CA6"/>
    <w:rsid w:val="004F1592"/>
    <w:rsid w:val="004F75D5"/>
    <w:rsid w:val="004F7DEE"/>
    <w:rsid w:val="00500EF1"/>
    <w:rsid w:val="00502F9C"/>
    <w:rsid w:val="005100FC"/>
    <w:rsid w:val="00515D67"/>
    <w:rsid w:val="0051744B"/>
    <w:rsid w:val="005208A2"/>
    <w:rsid w:val="00520A7D"/>
    <w:rsid w:val="00522304"/>
    <w:rsid w:val="005230DF"/>
    <w:rsid w:val="0052762C"/>
    <w:rsid w:val="00527E14"/>
    <w:rsid w:val="00532877"/>
    <w:rsid w:val="00532C53"/>
    <w:rsid w:val="00536C2E"/>
    <w:rsid w:val="00546B1F"/>
    <w:rsid w:val="005515BA"/>
    <w:rsid w:val="005551EF"/>
    <w:rsid w:val="00555C1D"/>
    <w:rsid w:val="00556BF3"/>
    <w:rsid w:val="00567720"/>
    <w:rsid w:val="00570829"/>
    <w:rsid w:val="005713E4"/>
    <w:rsid w:val="00571A3A"/>
    <w:rsid w:val="00571FDD"/>
    <w:rsid w:val="00577A8C"/>
    <w:rsid w:val="005817D6"/>
    <w:rsid w:val="005832B6"/>
    <w:rsid w:val="00585A3D"/>
    <w:rsid w:val="00586E03"/>
    <w:rsid w:val="00593C81"/>
    <w:rsid w:val="005955DD"/>
    <w:rsid w:val="005A075B"/>
    <w:rsid w:val="005A2935"/>
    <w:rsid w:val="005A483E"/>
    <w:rsid w:val="005A5646"/>
    <w:rsid w:val="005A5EA2"/>
    <w:rsid w:val="005C10B7"/>
    <w:rsid w:val="005C4A5C"/>
    <w:rsid w:val="005C4DBF"/>
    <w:rsid w:val="005D246B"/>
    <w:rsid w:val="005D2DBA"/>
    <w:rsid w:val="005D39DC"/>
    <w:rsid w:val="005E1134"/>
    <w:rsid w:val="005E1AB8"/>
    <w:rsid w:val="005E328B"/>
    <w:rsid w:val="005E4EA8"/>
    <w:rsid w:val="005E5A3D"/>
    <w:rsid w:val="005F24F4"/>
    <w:rsid w:val="005F2A9E"/>
    <w:rsid w:val="005F489F"/>
    <w:rsid w:val="005F6427"/>
    <w:rsid w:val="005F7F5C"/>
    <w:rsid w:val="00603668"/>
    <w:rsid w:val="00603D73"/>
    <w:rsid w:val="006043FE"/>
    <w:rsid w:val="00605ECA"/>
    <w:rsid w:val="00606E54"/>
    <w:rsid w:val="00610BAD"/>
    <w:rsid w:val="00612E69"/>
    <w:rsid w:val="0061450C"/>
    <w:rsid w:val="0061488B"/>
    <w:rsid w:val="00617FD1"/>
    <w:rsid w:val="00626502"/>
    <w:rsid w:val="00630E26"/>
    <w:rsid w:val="006312D1"/>
    <w:rsid w:val="006349D6"/>
    <w:rsid w:val="00640502"/>
    <w:rsid w:val="006405AA"/>
    <w:rsid w:val="00643D3A"/>
    <w:rsid w:val="00644E01"/>
    <w:rsid w:val="006455D7"/>
    <w:rsid w:val="006458FB"/>
    <w:rsid w:val="00651564"/>
    <w:rsid w:val="006534B4"/>
    <w:rsid w:val="006553EC"/>
    <w:rsid w:val="006630F1"/>
    <w:rsid w:val="00663A7F"/>
    <w:rsid w:val="00667272"/>
    <w:rsid w:val="0067295E"/>
    <w:rsid w:val="00681A13"/>
    <w:rsid w:val="00683210"/>
    <w:rsid w:val="00683DAD"/>
    <w:rsid w:val="00684E95"/>
    <w:rsid w:val="0069111C"/>
    <w:rsid w:val="006918CA"/>
    <w:rsid w:val="006951EF"/>
    <w:rsid w:val="006A0060"/>
    <w:rsid w:val="006A4ABC"/>
    <w:rsid w:val="006B00F5"/>
    <w:rsid w:val="006B0144"/>
    <w:rsid w:val="006B0B5C"/>
    <w:rsid w:val="006B1224"/>
    <w:rsid w:val="006B73B1"/>
    <w:rsid w:val="006C2689"/>
    <w:rsid w:val="006C28B8"/>
    <w:rsid w:val="006C66F9"/>
    <w:rsid w:val="006D2961"/>
    <w:rsid w:val="006D3817"/>
    <w:rsid w:val="006D5268"/>
    <w:rsid w:val="006D6047"/>
    <w:rsid w:val="006D7779"/>
    <w:rsid w:val="006E15BE"/>
    <w:rsid w:val="006E185E"/>
    <w:rsid w:val="006E6BA6"/>
    <w:rsid w:val="006F10F6"/>
    <w:rsid w:val="006F242E"/>
    <w:rsid w:val="006F69D0"/>
    <w:rsid w:val="006F782A"/>
    <w:rsid w:val="00700E2B"/>
    <w:rsid w:val="0070359E"/>
    <w:rsid w:val="007046D0"/>
    <w:rsid w:val="00714838"/>
    <w:rsid w:val="00715A5D"/>
    <w:rsid w:val="00717547"/>
    <w:rsid w:val="0073020B"/>
    <w:rsid w:val="00732C08"/>
    <w:rsid w:val="007343C7"/>
    <w:rsid w:val="00734BCB"/>
    <w:rsid w:val="00734D40"/>
    <w:rsid w:val="00737706"/>
    <w:rsid w:val="0074225F"/>
    <w:rsid w:val="00746CC6"/>
    <w:rsid w:val="00750B47"/>
    <w:rsid w:val="007511BF"/>
    <w:rsid w:val="00751417"/>
    <w:rsid w:val="00753A77"/>
    <w:rsid w:val="007546DE"/>
    <w:rsid w:val="00761DAD"/>
    <w:rsid w:val="0076479A"/>
    <w:rsid w:val="00767489"/>
    <w:rsid w:val="0076789F"/>
    <w:rsid w:val="007701F9"/>
    <w:rsid w:val="00772B55"/>
    <w:rsid w:val="00773D4B"/>
    <w:rsid w:val="0077531D"/>
    <w:rsid w:val="007801FC"/>
    <w:rsid w:val="007809C3"/>
    <w:rsid w:val="00780E90"/>
    <w:rsid w:val="0078459D"/>
    <w:rsid w:val="00785EBF"/>
    <w:rsid w:val="00787507"/>
    <w:rsid w:val="00787678"/>
    <w:rsid w:val="00790266"/>
    <w:rsid w:val="00792CCC"/>
    <w:rsid w:val="00795E54"/>
    <w:rsid w:val="00795FDE"/>
    <w:rsid w:val="00796459"/>
    <w:rsid w:val="007A038A"/>
    <w:rsid w:val="007A26EB"/>
    <w:rsid w:val="007A3816"/>
    <w:rsid w:val="007A445D"/>
    <w:rsid w:val="007A4F0A"/>
    <w:rsid w:val="007A659F"/>
    <w:rsid w:val="007A78C5"/>
    <w:rsid w:val="007A7BE8"/>
    <w:rsid w:val="007B1576"/>
    <w:rsid w:val="007B54BB"/>
    <w:rsid w:val="007C18FA"/>
    <w:rsid w:val="007C1B82"/>
    <w:rsid w:val="007C2A44"/>
    <w:rsid w:val="007C5199"/>
    <w:rsid w:val="007C5D86"/>
    <w:rsid w:val="007C6C5A"/>
    <w:rsid w:val="007D0B99"/>
    <w:rsid w:val="007D294C"/>
    <w:rsid w:val="007D2F94"/>
    <w:rsid w:val="007D65AA"/>
    <w:rsid w:val="007E34E7"/>
    <w:rsid w:val="007E5904"/>
    <w:rsid w:val="007E7587"/>
    <w:rsid w:val="007F05B7"/>
    <w:rsid w:val="007F7B72"/>
    <w:rsid w:val="007F7FBF"/>
    <w:rsid w:val="0080135C"/>
    <w:rsid w:val="008016B6"/>
    <w:rsid w:val="0080224C"/>
    <w:rsid w:val="0080370F"/>
    <w:rsid w:val="008041F3"/>
    <w:rsid w:val="00811A35"/>
    <w:rsid w:val="00813D90"/>
    <w:rsid w:val="008145E7"/>
    <w:rsid w:val="008245A7"/>
    <w:rsid w:val="00824864"/>
    <w:rsid w:val="0082754A"/>
    <w:rsid w:val="008275BD"/>
    <w:rsid w:val="00833643"/>
    <w:rsid w:val="00833EC9"/>
    <w:rsid w:val="0083598B"/>
    <w:rsid w:val="0083727E"/>
    <w:rsid w:val="00837686"/>
    <w:rsid w:val="0084190F"/>
    <w:rsid w:val="00844C8C"/>
    <w:rsid w:val="00846589"/>
    <w:rsid w:val="00857326"/>
    <w:rsid w:val="00861827"/>
    <w:rsid w:val="00870402"/>
    <w:rsid w:val="008718B4"/>
    <w:rsid w:val="0087460F"/>
    <w:rsid w:val="00883334"/>
    <w:rsid w:val="0088435C"/>
    <w:rsid w:val="008846FC"/>
    <w:rsid w:val="00884A55"/>
    <w:rsid w:val="0088577F"/>
    <w:rsid w:val="00886806"/>
    <w:rsid w:val="00893405"/>
    <w:rsid w:val="00895AC5"/>
    <w:rsid w:val="008960DD"/>
    <w:rsid w:val="008A0008"/>
    <w:rsid w:val="008A2811"/>
    <w:rsid w:val="008A5002"/>
    <w:rsid w:val="008B68DA"/>
    <w:rsid w:val="008B73E0"/>
    <w:rsid w:val="008B7D6E"/>
    <w:rsid w:val="008C06C2"/>
    <w:rsid w:val="008C147A"/>
    <w:rsid w:val="008D19CC"/>
    <w:rsid w:val="008E53CF"/>
    <w:rsid w:val="008E5BA5"/>
    <w:rsid w:val="008E5C9E"/>
    <w:rsid w:val="008F0CC0"/>
    <w:rsid w:val="008F2255"/>
    <w:rsid w:val="008F2AD8"/>
    <w:rsid w:val="008F57A1"/>
    <w:rsid w:val="00900183"/>
    <w:rsid w:val="0090225A"/>
    <w:rsid w:val="00906D6E"/>
    <w:rsid w:val="00910006"/>
    <w:rsid w:val="0091389C"/>
    <w:rsid w:val="0091489A"/>
    <w:rsid w:val="00914936"/>
    <w:rsid w:val="00915487"/>
    <w:rsid w:val="00920CD2"/>
    <w:rsid w:val="009210F8"/>
    <w:rsid w:val="00925D04"/>
    <w:rsid w:val="00931387"/>
    <w:rsid w:val="009326FA"/>
    <w:rsid w:val="00932758"/>
    <w:rsid w:val="009335C6"/>
    <w:rsid w:val="00933FF2"/>
    <w:rsid w:val="00935313"/>
    <w:rsid w:val="00936498"/>
    <w:rsid w:val="009365E8"/>
    <w:rsid w:val="00936ECC"/>
    <w:rsid w:val="00940B89"/>
    <w:rsid w:val="00940F5A"/>
    <w:rsid w:val="00942247"/>
    <w:rsid w:val="009457E2"/>
    <w:rsid w:val="00946A72"/>
    <w:rsid w:val="00952504"/>
    <w:rsid w:val="0095380B"/>
    <w:rsid w:val="00953D2E"/>
    <w:rsid w:val="009557C5"/>
    <w:rsid w:val="0095629F"/>
    <w:rsid w:val="00961FC9"/>
    <w:rsid w:val="00963DFA"/>
    <w:rsid w:val="009643F0"/>
    <w:rsid w:val="009644E2"/>
    <w:rsid w:val="009663C0"/>
    <w:rsid w:val="00967110"/>
    <w:rsid w:val="00974817"/>
    <w:rsid w:val="00982151"/>
    <w:rsid w:val="0098315B"/>
    <w:rsid w:val="00985931"/>
    <w:rsid w:val="0098770B"/>
    <w:rsid w:val="00990E6F"/>
    <w:rsid w:val="00993D2C"/>
    <w:rsid w:val="00993D4C"/>
    <w:rsid w:val="00994556"/>
    <w:rsid w:val="00997FC0"/>
    <w:rsid w:val="009A0296"/>
    <w:rsid w:val="009A145C"/>
    <w:rsid w:val="009A528D"/>
    <w:rsid w:val="009A6E69"/>
    <w:rsid w:val="009A70DB"/>
    <w:rsid w:val="009B0E26"/>
    <w:rsid w:val="009B3D3A"/>
    <w:rsid w:val="009B3E6D"/>
    <w:rsid w:val="009B5C1E"/>
    <w:rsid w:val="009B79A8"/>
    <w:rsid w:val="009C1070"/>
    <w:rsid w:val="009C44C3"/>
    <w:rsid w:val="009C67AD"/>
    <w:rsid w:val="009C6ED2"/>
    <w:rsid w:val="009D2AEC"/>
    <w:rsid w:val="009D4D0B"/>
    <w:rsid w:val="009D51A3"/>
    <w:rsid w:val="009E0070"/>
    <w:rsid w:val="009E25F6"/>
    <w:rsid w:val="009E2FAF"/>
    <w:rsid w:val="009E5A7A"/>
    <w:rsid w:val="009F3DA2"/>
    <w:rsid w:val="009F4BB9"/>
    <w:rsid w:val="009F63D9"/>
    <w:rsid w:val="009F6DB9"/>
    <w:rsid w:val="00A004B7"/>
    <w:rsid w:val="00A12364"/>
    <w:rsid w:val="00A12B9E"/>
    <w:rsid w:val="00A157FD"/>
    <w:rsid w:val="00A23EA4"/>
    <w:rsid w:val="00A25A08"/>
    <w:rsid w:val="00A2782B"/>
    <w:rsid w:val="00A31623"/>
    <w:rsid w:val="00A32501"/>
    <w:rsid w:val="00A3294F"/>
    <w:rsid w:val="00A32FF3"/>
    <w:rsid w:val="00A368DF"/>
    <w:rsid w:val="00A37320"/>
    <w:rsid w:val="00A40F7B"/>
    <w:rsid w:val="00A46A92"/>
    <w:rsid w:val="00A519E5"/>
    <w:rsid w:val="00A52F69"/>
    <w:rsid w:val="00A53F9A"/>
    <w:rsid w:val="00A56063"/>
    <w:rsid w:val="00A56A64"/>
    <w:rsid w:val="00A60149"/>
    <w:rsid w:val="00A64960"/>
    <w:rsid w:val="00A676EB"/>
    <w:rsid w:val="00A720E0"/>
    <w:rsid w:val="00A72DB4"/>
    <w:rsid w:val="00A737C0"/>
    <w:rsid w:val="00A748DD"/>
    <w:rsid w:val="00A80362"/>
    <w:rsid w:val="00A81542"/>
    <w:rsid w:val="00A84FE6"/>
    <w:rsid w:val="00A94F4A"/>
    <w:rsid w:val="00A96B95"/>
    <w:rsid w:val="00AA1CD7"/>
    <w:rsid w:val="00AA27E2"/>
    <w:rsid w:val="00AA2E5A"/>
    <w:rsid w:val="00AA34B2"/>
    <w:rsid w:val="00AA5A61"/>
    <w:rsid w:val="00AA5E50"/>
    <w:rsid w:val="00AA6E0D"/>
    <w:rsid w:val="00AB2A0B"/>
    <w:rsid w:val="00AB2EB1"/>
    <w:rsid w:val="00AB35CF"/>
    <w:rsid w:val="00AC0F6B"/>
    <w:rsid w:val="00AC3A41"/>
    <w:rsid w:val="00AC461D"/>
    <w:rsid w:val="00AC49EF"/>
    <w:rsid w:val="00AC7A31"/>
    <w:rsid w:val="00AD34CC"/>
    <w:rsid w:val="00AD5C29"/>
    <w:rsid w:val="00AD7500"/>
    <w:rsid w:val="00AD781D"/>
    <w:rsid w:val="00AE014F"/>
    <w:rsid w:val="00AF2B97"/>
    <w:rsid w:val="00AF6E8D"/>
    <w:rsid w:val="00AF712C"/>
    <w:rsid w:val="00B02495"/>
    <w:rsid w:val="00B05F9B"/>
    <w:rsid w:val="00B06375"/>
    <w:rsid w:val="00B12009"/>
    <w:rsid w:val="00B13B95"/>
    <w:rsid w:val="00B14FBF"/>
    <w:rsid w:val="00B17EE4"/>
    <w:rsid w:val="00B20ECB"/>
    <w:rsid w:val="00B23F1D"/>
    <w:rsid w:val="00B26C8E"/>
    <w:rsid w:val="00B27D95"/>
    <w:rsid w:val="00B311CF"/>
    <w:rsid w:val="00B328EA"/>
    <w:rsid w:val="00B341E3"/>
    <w:rsid w:val="00B36F07"/>
    <w:rsid w:val="00B4081A"/>
    <w:rsid w:val="00B4104B"/>
    <w:rsid w:val="00B41C1E"/>
    <w:rsid w:val="00B43DF8"/>
    <w:rsid w:val="00B44640"/>
    <w:rsid w:val="00B45C4E"/>
    <w:rsid w:val="00B46C5E"/>
    <w:rsid w:val="00B57ECC"/>
    <w:rsid w:val="00B64832"/>
    <w:rsid w:val="00B64EC2"/>
    <w:rsid w:val="00B66485"/>
    <w:rsid w:val="00B66E5B"/>
    <w:rsid w:val="00B70920"/>
    <w:rsid w:val="00B73459"/>
    <w:rsid w:val="00B734BD"/>
    <w:rsid w:val="00B77FB8"/>
    <w:rsid w:val="00B82D1B"/>
    <w:rsid w:val="00B8432C"/>
    <w:rsid w:val="00B8456E"/>
    <w:rsid w:val="00B861CE"/>
    <w:rsid w:val="00B8674D"/>
    <w:rsid w:val="00B870EB"/>
    <w:rsid w:val="00B87492"/>
    <w:rsid w:val="00B90EED"/>
    <w:rsid w:val="00B93F56"/>
    <w:rsid w:val="00B954B2"/>
    <w:rsid w:val="00B9641A"/>
    <w:rsid w:val="00B970BB"/>
    <w:rsid w:val="00BA455D"/>
    <w:rsid w:val="00BB1904"/>
    <w:rsid w:val="00BB58D3"/>
    <w:rsid w:val="00BB73C6"/>
    <w:rsid w:val="00BD2556"/>
    <w:rsid w:val="00BD42FA"/>
    <w:rsid w:val="00BD4649"/>
    <w:rsid w:val="00BD68A1"/>
    <w:rsid w:val="00BD7186"/>
    <w:rsid w:val="00BE0019"/>
    <w:rsid w:val="00BE161D"/>
    <w:rsid w:val="00BE3539"/>
    <w:rsid w:val="00BE35F2"/>
    <w:rsid w:val="00BF2650"/>
    <w:rsid w:val="00BF36A2"/>
    <w:rsid w:val="00BF3B24"/>
    <w:rsid w:val="00BF5255"/>
    <w:rsid w:val="00C03BA1"/>
    <w:rsid w:val="00C10771"/>
    <w:rsid w:val="00C107D8"/>
    <w:rsid w:val="00C1269F"/>
    <w:rsid w:val="00C247D4"/>
    <w:rsid w:val="00C26BFE"/>
    <w:rsid w:val="00C32C26"/>
    <w:rsid w:val="00C33089"/>
    <w:rsid w:val="00C34CFB"/>
    <w:rsid w:val="00C35F4F"/>
    <w:rsid w:val="00C42102"/>
    <w:rsid w:val="00C43C14"/>
    <w:rsid w:val="00C4528D"/>
    <w:rsid w:val="00C53C28"/>
    <w:rsid w:val="00C561F8"/>
    <w:rsid w:val="00C57DCA"/>
    <w:rsid w:val="00C61EF2"/>
    <w:rsid w:val="00C6724F"/>
    <w:rsid w:val="00C67DE6"/>
    <w:rsid w:val="00C71676"/>
    <w:rsid w:val="00C72978"/>
    <w:rsid w:val="00C75B67"/>
    <w:rsid w:val="00C763D8"/>
    <w:rsid w:val="00C772CD"/>
    <w:rsid w:val="00C7782E"/>
    <w:rsid w:val="00C82B40"/>
    <w:rsid w:val="00C84695"/>
    <w:rsid w:val="00C84F96"/>
    <w:rsid w:val="00C8739C"/>
    <w:rsid w:val="00C91FD0"/>
    <w:rsid w:val="00C9272A"/>
    <w:rsid w:val="00C9326F"/>
    <w:rsid w:val="00C94862"/>
    <w:rsid w:val="00C97274"/>
    <w:rsid w:val="00CA0E76"/>
    <w:rsid w:val="00CA5248"/>
    <w:rsid w:val="00CA5767"/>
    <w:rsid w:val="00CA5D9B"/>
    <w:rsid w:val="00CA797A"/>
    <w:rsid w:val="00CB0C4D"/>
    <w:rsid w:val="00CB1F1F"/>
    <w:rsid w:val="00CB375C"/>
    <w:rsid w:val="00CB6401"/>
    <w:rsid w:val="00CB69EE"/>
    <w:rsid w:val="00CB7713"/>
    <w:rsid w:val="00CC01C6"/>
    <w:rsid w:val="00CC1485"/>
    <w:rsid w:val="00CC14B6"/>
    <w:rsid w:val="00CC49E9"/>
    <w:rsid w:val="00CC5A7C"/>
    <w:rsid w:val="00CD4590"/>
    <w:rsid w:val="00CE00F9"/>
    <w:rsid w:val="00CE6398"/>
    <w:rsid w:val="00CE7B64"/>
    <w:rsid w:val="00CF4DBF"/>
    <w:rsid w:val="00D1049D"/>
    <w:rsid w:val="00D11A5F"/>
    <w:rsid w:val="00D1349A"/>
    <w:rsid w:val="00D143BD"/>
    <w:rsid w:val="00D1486F"/>
    <w:rsid w:val="00D14E41"/>
    <w:rsid w:val="00D16B76"/>
    <w:rsid w:val="00D172FF"/>
    <w:rsid w:val="00D2124C"/>
    <w:rsid w:val="00D24DC4"/>
    <w:rsid w:val="00D24FD2"/>
    <w:rsid w:val="00D25BB5"/>
    <w:rsid w:val="00D2690B"/>
    <w:rsid w:val="00D275E1"/>
    <w:rsid w:val="00D3016A"/>
    <w:rsid w:val="00D31B4F"/>
    <w:rsid w:val="00D33024"/>
    <w:rsid w:val="00D33311"/>
    <w:rsid w:val="00D429E1"/>
    <w:rsid w:val="00D45B6F"/>
    <w:rsid w:val="00D45D35"/>
    <w:rsid w:val="00D537A4"/>
    <w:rsid w:val="00D54566"/>
    <w:rsid w:val="00D635B6"/>
    <w:rsid w:val="00D63929"/>
    <w:rsid w:val="00D6467B"/>
    <w:rsid w:val="00D64A9F"/>
    <w:rsid w:val="00D67C68"/>
    <w:rsid w:val="00D71F33"/>
    <w:rsid w:val="00D73635"/>
    <w:rsid w:val="00D7366A"/>
    <w:rsid w:val="00D74D02"/>
    <w:rsid w:val="00D74F2C"/>
    <w:rsid w:val="00D76726"/>
    <w:rsid w:val="00D76C8B"/>
    <w:rsid w:val="00D82C28"/>
    <w:rsid w:val="00D909BB"/>
    <w:rsid w:val="00D90C7D"/>
    <w:rsid w:val="00D911EC"/>
    <w:rsid w:val="00D91324"/>
    <w:rsid w:val="00D91A16"/>
    <w:rsid w:val="00D91F5C"/>
    <w:rsid w:val="00D96F99"/>
    <w:rsid w:val="00DA16C2"/>
    <w:rsid w:val="00DA1B98"/>
    <w:rsid w:val="00DA689A"/>
    <w:rsid w:val="00DB15A3"/>
    <w:rsid w:val="00DB1CF0"/>
    <w:rsid w:val="00DB2114"/>
    <w:rsid w:val="00DB22B8"/>
    <w:rsid w:val="00DB2F88"/>
    <w:rsid w:val="00DB625E"/>
    <w:rsid w:val="00DC08B6"/>
    <w:rsid w:val="00DC6273"/>
    <w:rsid w:val="00DD1BBD"/>
    <w:rsid w:val="00DD1C33"/>
    <w:rsid w:val="00DD289B"/>
    <w:rsid w:val="00DD70AE"/>
    <w:rsid w:val="00DE0537"/>
    <w:rsid w:val="00DE2033"/>
    <w:rsid w:val="00DE77AB"/>
    <w:rsid w:val="00DF32DB"/>
    <w:rsid w:val="00DF34C3"/>
    <w:rsid w:val="00E00BEC"/>
    <w:rsid w:val="00E011B6"/>
    <w:rsid w:val="00E03C4B"/>
    <w:rsid w:val="00E1160A"/>
    <w:rsid w:val="00E15F3E"/>
    <w:rsid w:val="00E20BF2"/>
    <w:rsid w:val="00E22AD1"/>
    <w:rsid w:val="00E25AC2"/>
    <w:rsid w:val="00E332CA"/>
    <w:rsid w:val="00E3432D"/>
    <w:rsid w:val="00E354E0"/>
    <w:rsid w:val="00E36FE0"/>
    <w:rsid w:val="00E46C6A"/>
    <w:rsid w:val="00E50043"/>
    <w:rsid w:val="00E51F59"/>
    <w:rsid w:val="00E53122"/>
    <w:rsid w:val="00E560B3"/>
    <w:rsid w:val="00E60BB5"/>
    <w:rsid w:val="00E6104D"/>
    <w:rsid w:val="00E6316F"/>
    <w:rsid w:val="00E6637F"/>
    <w:rsid w:val="00E73983"/>
    <w:rsid w:val="00E74DBA"/>
    <w:rsid w:val="00E767C0"/>
    <w:rsid w:val="00E76BFC"/>
    <w:rsid w:val="00E84C03"/>
    <w:rsid w:val="00E8538E"/>
    <w:rsid w:val="00E87AE2"/>
    <w:rsid w:val="00E90F66"/>
    <w:rsid w:val="00E95E09"/>
    <w:rsid w:val="00EA4835"/>
    <w:rsid w:val="00EA5F62"/>
    <w:rsid w:val="00EA7161"/>
    <w:rsid w:val="00EB0A92"/>
    <w:rsid w:val="00EB1F58"/>
    <w:rsid w:val="00EB2A04"/>
    <w:rsid w:val="00EB3DF0"/>
    <w:rsid w:val="00EB50E1"/>
    <w:rsid w:val="00EC20CA"/>
    <w:rsid w:val="00EC40F0"/>
    <w:rsid w:val="00EC6A7D"/>
    <w:rsid w:val="00EC7992"/>
    <w:rsid w:val="00ED0F84"/>
    <w:rsid w:val="00ED2F1E"/>
    <w:rsid w:val="00ED4C4C"/>
    <w:rsid w:val="00ED4E59"/>
    <w:rsid w:val="00EE11ED"/>
    <w:rsid w:val="00EE2C3E"/>
    <w:rsid w:val="00EF14B9"/>
    <w:rsid w:val="00EF166E"/>
    <w:rsid w:val="00EF5817"/>
    <w:rsid w:val="00EF5F0E"/>
    <w:rsid w:val="00F05704"/>
    <w:rsid w:val="00F16B93"/>
    <w:rsid w:val="00F20087"/>
    <w:rsid w:val="00F2181A"/>
    <w:rsid w:val="00F21A38"/>
    <w:rsid w:val="00F223D2"/>
    <w:rsid w:val="00F224B1"/>
    <w:rsid w:val="00F22A2E"/>
    <w:rsid w:val="00F23E32"/>
    <w:rsid w:val="00F24960"/>
    <w:rsid w:val="00F24D7F"/>
    <w:rsid w:val="00F27825"/>
    <w:rsid w:val="00F3060F"/>
    <w:rsid w:val="00F307A8"/>
    <w:rsid w:val="00F31594"/>
    <w:rsid w:val="00F32529"/>
    <w:rsid w:val="00F3261F"/>
    <w:rsid w:val="00F33CEB"/>
    <w:rsid w:val="00F33E57"/>
    <w:rsid w:val="00F34F51"/>
    <w:rsid w:val="00F37A35"/>
    <w:rsid w:val="00F4432F"/>
    <w:rsid w:val="00F453D8"/>
    <w:rsid w:val="00F53AD5"/>
    <w:rsid w:val="00F56DFB"/>
    <w:rsid w:val="00F57681"/>
    <w:rsid w:val="00F60022"/>
    <w:rsid w:val="00F61109"/>
    <w:rsid w:val="00F64CB1"/>
    <w:rsid w:val="00F66ADC"/>
    <w:rsid w:val="00F66D77"/>
    <w:rsid w:val="00F679DC"/>
    <w:rsid w:val="00F71A4C"/>
    <w:rsid w:val="00F75B1E"/>
    <w:rsid w:val="00F77A41"/>
    <w:rsid w:val="00F81B62"/>
    <w:rsid w:val="00F83CD0"/>
    <w:rsid w:val="00F85C96"/>
    <w:rsid w:val="00F85D2B"/>
    <w:rsid w:val="00F85EFB"/>
    <w:rsid w:val="00F865F7"/>
    <w:rsid w:val="00F902C7"/>
    <w:rsid w:val="00F91624"/>
    <w:rsid w:val="00F92F34"/>
    <w:rsid w:val="00F94F0B"/>
    <w:rsid w:val="00F956B7"/>
    <w:rsid w:val="00F967B6"/>
    <w:rsid w:val="00F96F4E"/>
    <w:rsid w:val="00FA1A6F"/>
    <w:rsid w:val="00FA2AAA"/>
    <w:rsid w:val="00FA2B2B"/>
    <w:rsid w:val="00FB5E29"/>
    <w:rsid w:val="00FC3238"/>
    <w:rsid w:val="00FD0969"/>
    <w:rsid w:val="00FD3368"/>
    <w:rsid w:val="00FD40C6"/>
    <w:rsid w:val="00FD428D"/>
    <w:rsid w:val="00FD5E0D"/>
    <w:rsid w:val="00FD72C5"/>
    <w:rsid w:val="00FD7766"/>
    <w:rsid w:val="00FD79C5"/>
    <w:rsid w:val="00FE0452"/>
    <w:rsid w:val="00FE3C00"/>
    <w:rsid w:val="00FE3D05"/>
    <w:rsid w:val="00FE4A36"/>
    <w:rsid w:val="00FF0AC2"/>
    <w:rsid w:val="00FF34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9"/>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basedOn w:val="Normalny"/>
    <w:link w:val="NormalnyWebZnak"/>
    <w:uiPriority w:val="99"/>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10"/>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5"/>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11"/>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12"/>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3"/>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4"/>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5"/>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6"/>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4"/>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7"/>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8"/>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9"/>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20"/>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21"/>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22"/>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3"/>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9"/>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30"/>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31"/>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3"/>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4"/>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5"/>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6"/>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6"/>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6"/>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6"/>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gmail-msocommentreference">
    <w:name w:val="gmail-msocommentreference"/>
    <w:basedOn w:val="Domylnaczcionkaakapitu"/>
    <w:rsid w:val="00546B1F"/>
  </w:style>
  <w:style w:type="character" w:customStyle="1" w:styleId="AkapitzlistZnak">
    <w:name w:val="Akapit z listą Znak"/>
    <w:link w:val="Akapitzlist"/>
    <w:uiPriority w:val="34"/>
    <w:locked/>
    <w:rsid w:val="008016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9"/>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basedOn w:val="Normalny"/>
    <w:link w:val="NormalnyWebZnak"/>
    <w:uiPriority w:val="99"/>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10"/>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5"/>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11"/>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12"/>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3"/>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4"/>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5"/>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6"/>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4"/>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7"/>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8"/>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9"/>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20"/>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21"/>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22"/>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3"/>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9"/>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30"/>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31"/>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3"/>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4"/>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5"/>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6"/>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6"/>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6"/>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6"/>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gmail-msocommentreference">
    <w:name w:val="gmail-msocommentreference"/>
    <w:basedOn w:val="Domylnaczcionkaakapitu"/>
    <w:rsid w:val="00546B1F"/>
  </w:style>
  <w:style w:type="character" w:customStyle="1" w:styleId="AkapitzlistZnak">
    <w:name w:val="Akapit z listą Znak"/>
    <w:link w:val="Akapitzlist"/>
    <w:uiPriority w:val="34"/>
    <w:locked/>
    <w:rsid w:val="00801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97516">
      <w:bodyDiv w:val="1"/>
      <w:marLeft w:val="0"/>
      <w:marRight w:val="0"/>
      <w:marTop w:val="0"/>
      <w:marBottom w:val="0"/>
      <w:divBdr>
        <w:top w:val="none" w:sz="0" w:space="0" w:color="auto"/>
        <w:left w:val="none" w:sz="0" w:space="0" w:color="auto"/>
        <w:bottom w:val="none" w:sz="0" w:space="0" w:color="auto"/>
        <w:right w:val="none" w:sz="0" w:space="0" w:color="auto"/>
      </w:divBdr>
    </w:div>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185146313">
      <w:bodyDiv w:val="1"/>
      <w:marLeft w:val="0"/>
      <w:marRight w:val="0"/>
      <w:marTop w:val="0"/>
      <w:marBottom w:val="0"/>
      <w:divBdr>
        <w:top w:val="none" w:sz="0" w:space="0" w:color="auto"/>
        <w:left w:val="none" w:sz="0" w:space="0" w:color="auto"/>
        <w:bottom w:val="none" w:sz="0" w:space="0" w:color="auto"/>
        <w:right w:val="none" w:sz="0" w:space="0" w:color="auto"/>
      </w:divBdr>
    </w:div>
    <w:div w:id="188878411">
      <w:bodyDiv w:val="1"/>
      <w:marLeft w:val="0"/>
      <w:marRight w:val="0"/>
      <w:marTop w:val="0"/>
      <w:marBottom w:val="0"/>
      <w:divBdr>
        <w:top w:val="none" w:sz="0" w:space="0" w:color="auto"/>
        <w:left w:val="none" w:sz="0" w:space="0" w:color="auto"/>
        <w:bottom w:val="none" w:sz="0" w:space="0" w:color="auto"/>
        <w:right w:val="none" w:sz="0" w:space="0" w:color="auto"/>
      </w:divBdr>
    </w:div>
    <w:div w:id="244533666">
      <w:bodyDiv w:val="1"/>
      <w:marLeft w:val="0"/>
      <w:marRight w:val="0"/>
      <w:marTop w:val="0"/>
      <w:marBottom w:val="0"/>
      <w:divBdr>
        <w:top w:val="none" w:sz="0" w:space="0" w:color="auto"/>
        <w:left w:val="none" w:sz="0" w:space="0" w:color="auto"/>
        <w:bottom w:val="none" w:sz="0" w:space="0" w:color="auto"/>
        <w:right w:val="none" w:sz="0" w:space="0" w:color="auto"/>
      </w:divBdr>
    </w:div>
    <w:div w:id="494228999">
      <w:bodyDiv w:val="1"/>
      <w:marLeft w:val="0"/>
      <w:marRight w:val="0"/>
      <w:marTop w:val="0"/>
      <w:marBottom w:val="0"/>
      <w:divBdr>
        <w:top w:val="none" w:sz="0" w:space="0" w:color="auto"/>
        <w:left w:val="none" w:sz="0" w:space="0" w:color="auto"/>
        <w:bottom w:val="none" w:sz="0" w:space="0" w:color="auto"/>
        <w:right w:val="none" w:sz="0" w:space="0" w:color="auto"/>
      </w:divBdr>
    </w:div>
    <w:div w:id="501242541">
      <w:bodyDiv w:val="1"/>
      <w:marLeft w:val="0"/>
      <w:marRight w:val="0"/>
      <w:marTop w:val="0"/>
      <w:marBottom w:val="0"/>
      <w:divBdr>
        <w:top w:val="none" w:sz="0" w:space="0" w:color="auto"/>
        <w:left w:val="none" w:sz="0" w:space="0" w:color="auto"/>
        <w:bottom w:val="none" w:sz="0" w:space="0" w:color="auto"/>
        <w:right w:val="none" w:sz="0" w:space="0" w:color="auto"/>
      </w:divBdr>
    </w:div>
    <w:div w:id="552042237">
      <w:bodyDiv w:val="1"/>
      <w:marLeft w:val="0"/>
      <w:marRight w:val="0"/>
      <w:marTop w:val="0"/>
      <w:marBottom w:val="0"/>
      <w:divBdr>
        <w:top w:val="none" w:sz="0" w:space="0" w:color="auto"/>
        <w:left w:val="none" w:sz="0" w:space="0" w:color="auto"/>
        <w:bottom w:val="none" w:sz="0" w:space="0" w:color="auto"/>
        <w:right w:val="none" w:sz="0" w:space="0" w:color="auto"/>
      </w:divBdr>
    </w:div>
    <w:div w:id="918060987">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629043335">
      <w:bodyDiv w:val="1"/>
      <w:marLeft w:val="0"/>
      <w:marRight w:val="0"/>
      <w:marTop w:val="0"/>
      <w:marBottom w:val="0"/>
      <w:divBdr>
        <w:top w:val="none" w:sz="0" w:space="0" w:color="auto"/>
        <w:left w:val="none" w:sz="0" w:space="0" w:color="auto"/>
        <w:bottom w:val="none" w:sz="0" w:space="0" w:color="auto"/>
        <w:right w:val="none" w:sz="0" w:space="0" w:color="auto"/>
      </w:divBdr>
    </w:div>
    <w:div w:id="1825119059">
      <w:bodyDiv w:val="1"/>
      <w:marLeft w:val="0"/>
      <w:marRight w:val="0"/>
      <w:marTop w:val="0"/>
      <w:marBottom w:val="0"/>
      <w:divBdr>
        <w:top w:val="none" w:sz="0" w:space="0" w:color="auto"/>
        <w:left w:val="none" w:sz="0" w:space="0" w:color="auto"/>
        <w:bottom w:val="none" w:sz="0" w:space="0" w:color="auto"/>
        <w:right w:val="none" w:sz="0" w:space="0" w:color="auto"/>
      </w:divBdr>
    </w:div>
    <w:div w:id="1845782469">
      <w:bodyDiv w:val="1"/>
      <w:marLeft w:val="0"/>
      <w:marRight w:val="0"/>
      <w:marTop w:val="0"/>
      <w:marBottom w:val="0"/>
      <w:divBdr>
        <w:top w:val="none" w:sz="0" w:space="0" w:color="auto"/>
        <w:left w:val="none" w:sz="0" w:space="0" w:color="auto"/>
        <w:bottom w:val="none" w:sz="0" w:space="0" w:color="auto"/>
        <w:right w:val="none" w:sz="0" w:space="0" w:color="auto"/>
      </w:divBdr>
    </w:div>
    <w:div w:id="20359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linika-zabrze.med.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amowienia.publiczne@klinika-zabrze.med.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mowienia.publiczne@klinika-zabrze.med.pl" TargetMode="External"/><Relationship Id="rId5" Type="http://schemas.openxmlformats.org/officeDocument/2006/relationships/settings" Target="settings.xml"/><Relationship Id="rId15" Type="http://schemas.openxmlformats.org/officeDocument/2006/relationships/hyperlink" Target="http://www.klinika-zabrze.med.pl" TargetMode="External"/><Relationship Id="rId10" Type="http://schemas.openxmlformats.org/officeDocument/2006/relationships/hyperlink" Target="https://ec.europa.eu/growth/tools-databases/espd/filter?lang=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zamowienia.publiczne@klinika-zabrze.med.pl" TargetMode="External"/><Relationship Id="rId14" Type="http://schemas.openxmlformats.org/officeDocument/2006/relationships/hyperlink" Target="mailto:zamowienia.publiczne@klinika-zabrze.me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3EB09-0171-497A-A0B5-6E476A27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38</Pages>
  <Words>14693</Words>
  <Characters>88162</Characters>
  <Application>Microsoft Office Word</Application>
  <DocSecurity>0</DocSecurity>
  <Lines>734</Lines>
  <Paragraphs>205</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102650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Joanna Mosór</cp:lastModifiedBy>
  <cp:revision>41</cp:revision>
  <cp:lastPrinted>2018-11-13T06:46:00Z</cp:lastPrinted>
  <dcterms:created xsi:type="dcterms:W3CDTF">2018-10-10T08:46:00Z</dcterms:created>
  <dcterms:modified xsi:type="dcterms:W3CDTF">2018-11-13T06:58:00Z</dcterms:modified>
</cp:coreProperties>
</file>